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7E0AB" w14:textId="24AE6034" w:rsidR="009C13ED" w:rsidRPr="009B461E" w:rsidRDefault="009C13ED" w:rsidP="009C13ED">
      <w:pPr>
        <w:spacing w:before="194" w:after="194" w:line="648" w:lineRule="atLeast"/>
        <w:outlineLvl w:val="0"/>
        <w:rPr>
          <w:rFonts w:ascii="&amp;quot" w:eastAsia="Times New Roman" w:hAnsi="&amp;quot" w:cs="Times New Roman"/>
          <w:color w:val="002633"/>
          <w:kern w:val="36"/>
          <w:sz w:val="36"/>
          <w:szCs w:val="36"/>
          <w:lang w:eastAsia="nl-NL"/>
        </w:rPr>
      </w:pPr>
      <w:r w:rsidRPr="009C13ED">
        <w:rPr>
          <w:rFonts w:ascii="&amp;quot" w:eastAsia="Times New Roman" w:hAnsi="&amp;quot" w:cs="Times New Roman"/>
          <w:color w:val="002633"/>
          <w:kern w:val="36"/>
          <w:sz w:val="43"/>
          <w:szCs w:val="43"/>
          <w:lang w:eastAsia="nl-NL"/>
        </w:rPr>
        <w:t>Terugverdientijd berekenen van een warmtepomp</w:t>
      </w:r>
      <w:r w:rsidR="00320968">
        <w:rPr>
          <w:rFonts w:ascii="&amp;quot" w:eastAsia="Times New Roman" w:hAnsi="&amp;quot" w:cs="Times New Roman"/>
          <w:color w:val="002633"/>
          <w:kern w:val="36"/>
          <w:sz w:val="43"/>
          <w:szCs w:val="43"/>
          <w:lang w:eastAsia="nl-NL"/>
        </w:rPr>
        <w:t xml:space="preserve"> </w:t>
      </w:r>
      <w:r w:rsidR="00320968" w:rsidRPr="00B972C9">
        <w:rPr>
          <w:rFonts w:ascii="&amp;quot" w:eastAsia="Times New Roman" w:hAnsi="&amp;quot" w:cs="Times New Roman"/>
          <w:color w:val="002633"/>
          <w:kern w:val="36"/>
          <w:lang w:eastAsia="nl-NL"/>
        </w:rPr>
        <w:t xml:space="preserve">(gebaseerd op </w:t>
      </w:r>
      <w:r w:rsidR="00B972C9" w:rsidRPr="00B972C9">
        <w:rPr>
          <w:rFonts w:ascii="&amp;quot" w:eastAsia="Times New Roman" w:hAnsi="&amp;quot" w:cs="Times New Roman"/>
          <w:color w:val="002633"/>
          <w:kern w:val="36"/>
          <w:lang w:eastAsia="nl-NL"/>
        </w:rPr>
        <w:t xml:space="preserve">WWW. </w:t>
      </w:r>
      <w:r w:rsidR="00320968" w:rsidRPr="00B972C9">
        <w:rPr>
          <w:rFonts w:ascii="&amp;quot" w:eastAsia="Times New Roman" w:hAnsi="&amp;quot" w:cs="Times New Roman"/>
          <w:color w:val="002633"/>
          <w:kern w:val="36"/>
          <w:lang w:eastAsia="nl-NL"/>
        </w:rPr>
        <w:t>Warmtepomp-weetjes)</w:t>
      </w:r>
      <w:r w:rsidR="009B461E">
        <w:rPr>
          <w:rFonts w:ascii="&amp;quot" w:eastAsia="Times New Roman" w:hAnsi="&amp;quot" w:cs="Times New Roman"/>
          <w:color w:val="002633"/>
          <w:kern w:val="36"/>
          <w:lang w:eastAsia="nl-NL"/>
        </w:rPr>
        <w:t xml:space="preserve"> </w:t>
      </w:r>
      <w:r w:rsidR="009B461E" w:rsidRPr="009B461E">
        <w:rPr>
          <w:rFonts w:ascii="&amp;quot" w:eastAsia="Times New Roman" w:hAnsi="&amp;quot" w:cs="Times New Roman"/>
          <w:color w:val="002633"/>
          <w:kern w:val="36"/>
          <w:sz w:val="36"/>
          <w:szCs w:val="36"/>
          <w:lang w:eastAsia="nl-NL"/>
        </w:rPr>
        <w:t>En hoe komt dit na 1 jaar Uit!</w:t>
      </w:r>
    </w:p>
    <w:p w14:paraId="1C12DD56" w14:textId="77777777" w:rsidR="009C13ED" w:rsidRDefault="009C13ED" w:rsidP="009C13ED">
      <w:pPr>
        <w:spacing w:after="0" w:line="360" w:lineRule="atLeast"/>
        <w:rPr>
          <w:rFonts w:ascii="&amp;quot" w:eastAsia="Times New Roman" w:hAnsi="&amp;quot" w:cs="Times New Roman"/>
          <w:color w:val="777777"/>
          <w:sz w:val="24"/>
          <w:szCs w:val="24"/>
          <w:lang w:eastAsia="nl-NL"/>
        </w:rPr>
      </w:pPr>
      <w:r w:rsidRPr="009C13ED">
        <w:rPr>
          <w:rFonts w:ascii="&amp;quot" w:eastAsia="Times New Roman" w:hAnsi="&amp;quot" w:cs="Times New Roman"/>
          <w:color w:val="777777"/>
          <w:sz w:val="24"/>
          <w:szCs w:val="24"/>
          <w:lang w:eastAsia="nl-NL"/>
        </w:rPr>
        <w:br/>
        <w:t xml:space="preserve">Als </w:t>
      </w:r>
      <w:r w:rsidR="00697272">
        <w:rPr>
          <w:rFonts w:ascii="&amp;quot" w:eastAsia="Times New Roman" w:hAnsi="&amp;quot" w:cs="Times New Roman"/>
          <w:color w:val="777777"/>
          <w:sz w:val="24"/>
          <w:szCs w:val="24"/>
          <w:lang w:eastAsia="nl-NL"/>
        </w:rPr>
        <w:t>je</w:t>
      </w:r>
      <w:r w:rsidRPr="009C13ED">
        <w:rPr>
          <w:rFonts w:ascii="&amp;quot" w:eastAsia="Times New Roman" w:hAnsi="&amp;quot" w:cs="Times New Roman"/>
          <w:color w:val="777777"/>
          <w:sz w:val="24"/>
          <w:szCs w:val="24"/>
          <w:lang w:eastAsia="nl-NL"/>
        </w:rPr>
        <w:t xml:space="preserve"> woning geschikt is voor laagtemperatuur verwarming </w:t>
      </w:r>
      <w:r w:rsidR="00697272">
        <w:rPr>
          <w:rFonts w:ascii="&amp;quot" w:eastAsia="Times New Roman" w:hAnsi="&amp;quot" w:cs="Times New Roman"/>
          <w:color w:val="777777"/>
          <w:sz w:val="24"/>
          <w:szCs w:val="24"/>
          <w:lang w:eastAsia="nl-NL"/>
        </w:rPr>
        <w:t xml:space="preserve">(= vloerverwarming) </w:t>
      </w:r>
      <w:r w:rsidRPr="009C13ED">
        <w:rPr>
          <w:rFonts w:ascii="&amp;quot" w:eastAsia="Times New Roman" w:hAnsi="&amp;quot" w:cs="Times New Roman"/>
          <w:color w:val="777777"/>
          <w:sz w:val="24"/>
          <w:szCs w:val="24"/>
          <w:lang w:eastAsia="nl-NL"/>
        </w:rPr>
        <w:t>en de CV ketel moet vervangen worden dan is het eigenlijk logisch om te denken aan een warmtepomp toepassing of een bivalent oplossing (warmtepomp + ketel) . Richting de toekomst spreekt haast iedereen over het verdwijnen van aardgas uit onze woonwijken.  Voor het minimaal waardevast houden van een woning is het van belang dat deze ‘gereed is voor de toekomst’.  Een warmtepomp is dan ook een logische keuze.  Natuurlijk is de investering in een warmtepomp veel groter dan de investering in alleen een nieuwe CV-ketel.  Wellicht dat we daarom denken aan 'terug verdienen' van de investering en niet zo zeer over het milieu en de toekomst van onze kinderen.  </w:t>
      </w:r>
    </w:p>
    <w:p w14:paraId="1AC1DE39" w14:textId="77777777" w:rsidR="00697272" w:rsidRPr="009C13ED" w:rsidRDefault="00697272" w:rsidP="009C13ED">
      <w:pPr>
        <w:spacing w:after="0" w:line="360" w:lineRule="atLeast"/>
        <w:rPr>
          <w:rFonts w:ascii="&amp;quot" w:eastAsia="Times New Roman" w:hAnsi="&amp;quot" w:cs="Times New Roman"/>
          <w:color w:val="777777"/>
          <w:sz w:val="24"/>
          <w:szCs w:val="24"/>
          <w:lang w:eastAsia="nl-NL"/>
        </w:rPr>
      </w:pPr>
    </w:p>
    <w:p w14:paraId="1A76EA1B" w14:textId="77777777" w:rsidR="009C13ED" w:rsidRDefault="009C13ED" w:rsidP="009C13ED">
      <w:pPr>
        <w:spacing w:after="0" w:line="360" w:lineRule="atLeast"/>
        <w:rPr>
          <w:rFonts w:ascii="&amp;quot" w:eastAsia="Times New Roman" w:hAnsi="&amp;quot" w:cs="Times New Roman"/>
          <w:color w:val="777777"/>
          <w:sz w:val="24"/>
          <w:szCs w:val="24"/>
          <w:lang w:eastAsia="nl-NL"/>
        </w:rPr>
      </w:pPr>
      <w:r w:rsidRPr="009C13ED">
        <w:rPr>
          <w:rFonts w:ascii="&amp;quot" w:eastAsia="Times New Roman" w:hAnsi="&amp;quot" w:cs="Times New Roman"/>
          <w:color w:val="777777"/>
          <w:sz w:val="24"/>
          <w:szCs w:val="24"/>
          <w:lang w:eastAsia="nl-NL"/>
        </w:rPr>
        <w:t>Hoe kunnen we weten of we de warmtepomp ‘terug verdienen’ ?</w:t>
      </w:r>
      <w:r w:rsidRPr="009C13ED">
        <w:rPr>
          <w:rFonts w:ascii="&amp;quot" w:eastAsia="Times New Roman" w:hAnsi="&amp;quot" w:cs="Times New Roman"/>
          <w:color w:val="777777"/>
          <w:sz w:val="24"/>
          <w:szCs w:val="24"/>
          <w:lang w:eastAsia="nl-NL"/>
        </w:rPr>
        <w:br/>
        <w:t>Hoe ver gaan we in die berekening?</w:t>
      </w:r>
    </w:p>
    <w:p w14:paraId="5EFFC687" w14:textId="77777777" w:rsidR="00697272" w:rsidRPr="009C13ED" w:rsidRDefault="00697272" w:rsidP="009C13ED">
      <w:pPr>
        <w:spacing w:after="0" w:line="360" w:lineRule="atLeast"/>
        <w:rPr>
          <w:rFonts w:ascii="&amp;quot" w:eastAsia="Times New Roman" w:hAnsi="&amp;quot" w:cs="Times New Roman"/>
          <w:color w:val="777777"/>
          <w:sz w:val="24"/>
          <w:szCs w:val="24"/>
          <w:lang w:eastAsia="nl-NL"/>
        </w:rPr>
      </w:pPr>
    </w:p>
    <w:p w14:paraId="15701624" w14:textId="77777777" w:rsidR="009C13ED" w:rsidRPr="009C13ED" w:rsidRDefault="009C13ED" w:rsidP="009C13ED">
      <w:pPr>
        <w:spacing w:after="0" w:line="360" w:lineRule="atLeast"/>
        <w:rPr>
          <w:rFonts w:ascii="&amp;quot" w:eastAsia="Times New Roman" w:hAnsi="&amp;quot" w:cs="Times New Roman"/>
          <w:color w:val="777777"/>
          <w:sz w:val="24"/>
          <w:szCs w:val="24"/>
          <w:lang w:eastAsia="nl-NL"/>
        </w:rPr>
      </w:pPr>
      <w:r w:rsidRPr="009C13ED">
        <w:rPr>
          <w:rFonts w:ascii="&amp;quot" w:eastAsia="Times New Roman" w:hAnsi="&amp;quot" w:cs="Times New Roman"/>
          <w:color w:val="777777"/>
          <w:sz w:val="24"/>
          <w:szCs w:val="24"/>
          <w:lang w:eastAsia="nl-NL"/>
        </w:rPr>
        <w:t>Sommige mensen gaan zover dat ze ook de rente op de bank, bij het nu niet hoeven investeren, mee tellen in een terug verdien berekening.  Bij de huidige rente (2018) is dat natuurlijk niet doorslag gevend ?  Andere mensen noemen weer het voordeel dat investeren juist wel gezonder is, als je namelijk veel spaarcentjes op de bank hebt wordt dit, boven een door de belasting bepaalde grens, belast. Je kunt dus de spaarcentjes beter investeren en daardoor minder energie gaan verbruiken en zodoende voordeel hebben, dan er belasting over betalen. De opbrengst van je centjes is dan per saldo meer.</w:t>
      </w:r>
    </w:p>
    <w:p w14:paraId="080E288A" w14:textId="33234CA5" w:rsidR="009C13ED" w:rsidRDefault="009C13ED" w:rsidP="009C13ED">
      <w:pPr>
        <w:spacing w:after="0" w:line="360" w:lineRule="atLeast"/>
        <w:rPr>
          <w:rFonts w:ascii="&amp;quot" w:eastAsia="Times New Roman" w:hAnsi="&amp;quot" w:cs="Times New Roman"/>
          <w:color w:val="777777"/>
          <w:sz w:val="24"/>
          <w:szCs w:val="24"/>
          <w:lang w:eastAsia="nl-NL"/>
        </w:rPr>
      </w:pPr>
      <w:r w:rsidRPr="009C13ED">
        <w:rPr>
          <w:rFonts w:ascii="&amp;quot" w:eastAsia="Times New Roman" w:hAnsi="&amp;quot" w:cs="Times New Roman"/>
          <w:color w:val="777777"/>
          <w:sz w:val="24"/>
          <w:szCs w:val="24"/>
          <w:lang w:eastAsia="nl-NL"/>
        </w:rPr>
        <w:t>Je kunt een berekening dus zo ingewikkeld maken als je zelf wil .</w:t>
      </w:r>
      <w:r w:rsidRPr="009C13ED">
        <w:rPr>
          <w:rFonts w:ascii="&amp;quot" w:eastAsia="Times New Roman" w:hAnsi="&amp;quot" w:cs="Times New Roman"/>
          <w:color w:val="777777"/>
          <w:sz w:val="24"/>
          <w:szCs w:val="24"/>
          <w:lang w:eastAsia="nl-NL"/>
        </w:rPr>
        <w:br/>
        <w:t>Maar laten</w:t>
      </w:r>
      <w:r w:rsidR="00207C14">
        <w:rPr>
          <w:rFonts w:ascii="&amp;quot" w:eastAsia="Times New Roman" w:hAnsi="&amp;quot" w:cs="Times New Roman"/>
          <w:color w:val="777777"/>
          <w:sz w:val="24"/>
          <w:szCs w:val="24"/>
          <w:lang w:eastAsia="nl-NL"/>
        </w:rPr>
        <w:t xml:space="preserve"> we als </w:t>
      </w:r>
      <w:r w:rsidRPr="009C13ED">
        <w:rPr>
          <w:rFonts w:ascii="&amp;quot" w:eastAsia="Times New Roman" w:hAnsi="&amp;quot" w:cs="Times New Roman"/>
          <w:color w:val="777777"/>
          <w:sz w:val="24"/>
          <w:szCs w:val="24"/>
          <w:lang w:eastAsia="nl-NL"/>
        </w:rPr>
        <w:t xml:space="preserve"> voorbeeld</w:t>
      </w:r>
      <w:r w:rsidR="00207C14">
        <w:rPr>
          <w:rFonts w:ascii="&amp;quot" w:eastAsia="Times New Roman" w:hAnsi="&amp;quot" w:cs="Times New Roman"/>
          <w:color w:val="777777"/>
          <w:sz w:val="24"/>
          <w:szCs w:val="24"/>
          <w:lang w:eastAsia="nl-NL"/>
        </w:rPr>
        <w:t xml:space="preserve"> onze situatie nemen.</w:t>
      </w:r>
    </w:p>
    <w:p w14:paraId="2235F839" w14:textId="62123E57" w:rsidR="00652256" w:rsidRDefault="009C13ED" w:rsidP="009C13ED">
      <w:pPr>
        <w:spacing w:after="0" w:line="360" w:lineRule="atLeast"/>
        <w:rPr>
          <w:rFonts w:ascii="&amp;quot" w:eastAsia="Times New Roman" w:hAnsi="&amp;quot" w:cs="Times New Roman"/>
          <w:color w:val="777777"/>
          <w:sz w:val="24"/>
          <w:szCs w:val="24"/>
          <w:lang w:eastAsia="nl-NL"/>
        </w:rPr>
      </w:pPr>
      <w:r w:rsidRPr="009C13ED">
        <w:rPr>
          <w:rFonts w:ascii="&amp;quot" w:eastAsia="Times New Roman" w:hAnsi="&amp;quot" w:cs="Times New Roman"/>
          <w:color w:val="777777"/>
          <w:sz w:val="24"/>
          <w:szCs w:val="24"/>
          <w:lang w:eastAsia="nl-NL"/>
        </w:rPr>
        <w:t xml:space="preserve">We hebben een goed </w:t>
      </w:r>
      <w:r w:rsidR="00207C14">
        <w:rPr>
          <w:rFonts w:ascii="&amp;quot" w:eastAsia="Times New Roman" w:hAnsi="&amp;quot" w:cs="Times New Roman"/>
          <w:color w:val="777777"/>
          <w:sz w:val="24"/>
          <w:szCs w:val="24"/>
          <w:lang w:eastAsia="nl-NL"/>
        </w:rPr>
        <w:t xml:space="preserve">(met nu een A-label) </w:t>
      </w:r>
      <w:r w:rsidRPr="009C13ED">
        <w:rPr>
          <w:rFonts w:ascii="&amp;quot" w:eastAsia="Times New Roman" w:hAnsi="&amp;quot" w:cs="Times New Roman"/>
          <w:color w:val="777777"/>
          <w:sz w:val="24"/>
          <w:szCs w:val="24"/>
          <w:lang w:eastAsia="nl-NL"/>
        </w:rPr>
        <w:t>geïsoleerde</w:t>
      </w:r>
      <w:r w:rsidRPr="009C13ED">
        <w:rPr>
          <w:rFonts w:ascii="&amp;quot" w:eastAsia="Times New Roman" w:hAnsi="&amp;quot" w:cs="Times New Roman"/>
          <w:b/>
          <w:bCs/>
          <w:color w:val="777777"/>
          <w:sz w:val="24"/>
          <w:szCs w:val="24"/>
          <w:lang w:eastAsia="nl-NL"/>
        </w:rPr>
        <w:t xml:space="preserve"> woning</w:t>
      </w:r>
      <w:r w:rsidR="00B972C9">
        <w:rPr>
          <w:rFonts w:ascii="&amp;quot" w:eastAsia="Times New Roman" w:hAnsi="&amp;quot" w:cs="Times New Roman"/>
          <w:b/>
          <w:bCs/>
          <w:color w:val="777777"/>
          <w:sz w:val="24"/>
          <w:szCs w:val="24"/>
          <w:lang w:eastAsia="nl-NL"/>
        </w:rPr>
        <w:t xml:space="preserve">, </w:t>
      </w:r>
      <w:r w:rsidRPr="009C13ED">
        <w:rPr>
          <w:rFonts w:ascii="&amp;quot" w:eastAsia="Times New Roman" w:hAnsi="&amp;quot" w:cs="Times New Roman"/>
          <w:b/>
          <w:bCs/>
          <w:color w:val="777777"/>
          <w:sz w:val="24"/>
          <w:szCs w:val="24"/>
          <w:lang w:eastAsia="nl-NL"/>
        </w:rPr>
        <w:t xml:space="preserve"> </w:t>
      </w:r>
      <w:r w:rsidR="00652256">
        <w:rPr>
          <w:rFonts w:ascii="&amp;quot" w:eastAsia="Times New Roman" w:hAnsi="&amp;quot" w:cs="Times New Roman"/>
          <w:b/>
          <w:bCs/>
          <w:color w:val="777777"/>
          <w:sz w:val="24"/>
          <w:szCs w:val="24"/>
          <w:lang w:eastAsia="nl-NL"/>
        </w:rPr>
        <w:t>gerenoveerd i</w:t>
      </w:r>
      <w:r w:rsidR="00B972C9">
        <w:rPr>
          <w:rFonts w:ascii="&amp;quot" w:eastAsia="Times New Roman" w:hAnsi="&amp;quot" w:cs="Times New Roman"/>
          <w:b/>
          <w:bCs/>
          <w:color w:val="777777"/>
          <w:sz w:val="24"/>
          <w:szCs w:val="24"/>
          <w:lang w:eastAsia="nl-NL"/>
        </w:rPr>
        <w:t>n</w:t>
      </w:r>
      <w:r w:rsidR="00652256">
        <w:rPr>
          <w:rFonts w:ascii="&amp;quot" w:eastAsia="Times New Roman" w:hAnsi="&amp;quot" w:cs="Times New Roman"/>
          <w:b/>
          <w:bCs/>
          <w:color w:val="777777"/>
          <w:sz w:val="24"/>
          <w:szCs w:val="24"/>
          <w:lang w:eastAsia="nl-NL"/>
        </w:rPr>
        <w:t xml:space="preserve"> </w:t>
      </w:r>
      <w:r w:rsidRPr="009C13ED">
        <w:rPr>
          <w:rFonts w:ascii="&amp;quot" w:eastAsia="Times New Roman" w:hAnsi="&amp;quot" w:cs="Times New Roman"/>
          <w:b/>
          <w:bCs/>
          <w:color w:val="777777"/>
          <w:sz w:val="24"/>
          <w:szCs w:val="24"/>
          <w:lang w:eastAsia="nl-NL"/>
        </w:rPr>
        <w:t>2005</w:t>
      </w:r>
      <w:r>
        <w:rPr>
          <w:rFonts w:ascii="&amp;quot" w:eastAsia="Times New Roman" w:hAnsi="&amp;quot" w:cs="Times New Roman"/>
          <w:b/>
          <w:bCs/>
          <w:color w:val="777777"/>
          <w:sz w:val="24"/>
          <w:szCs w:val="24"/>
          <w:lang w:eastAsia="nl-NL"/>
        </w:rPr>
        <w:t xml:space="preserve"> (huis </w:t>
      </w:r>
      <w:r w:rsidR="00392D85">
        <w:rPr>
          <w:rFonts w:ascii="&amp;quot" w:eastAsia="Times New Roman" w:hAnsi="&amp;quot" w:cs="Times New Roman"/>
          <w:b/>
          <w:bCs/>
          <w:color w:val="777777"/>
          <w:sz w:val="24"/>
          <w:szCs w:val="24"/>
          <w:lang w:eastAsia="nl-NL"/>
        </w:rPr>
        <w:t>D</w:t>
      </w:r>
      <w:r>
        <w:rPr>
          <w:rFonts w:ascii="&amp;quot" w:eastAsia="Times New Roman" w:hAnsi="&amp;quot" w:cs="Times New Roman"/>
          <w:b/>
          <w:bCs/>
          <w:color w:val="777777"/>
          <w:sz w:val="24"/>
          <w:szCs w:val="24"/>
          <w:lang w:eastAsia="nl-NL"/>
        </w:rPr>
        <w:t xml:space="preserve">antzig </w:t>
      </w:r>
      <w:r w:rsidR="00652256">
        <w:rPr>
          <w:rFonts w:ascii="&amp;quot" w:eastAsia="Times New Roman" w:hAnsi="&amp;quot" w:cs="Times New Roman"/>
          <w:b/>
          <w:bCs/>
          <w:color w:val="777777"/>
          <w:sz w:val="24"/>
          <w:szCs w:val="24"/>
          <w:lang w:eastAsia="nl-NL"/>
        </w:rPr>
        <w:t>heeft</w:t>
      </w:r>
      <w:r>
        <w:rPr>
          <w:rFonts w:ascii="&amp;quot" w:eastAsia="Times New Roman" w:hAnsi="&amp;quot" w:cs="Times New Roman"/>
          <w:b/>
          <w:bCs/>
          <w:color w:val="777777"/>
          <w:sz w:val="24"/>
          <w:szCs w:val="24"/>
          <w:lang w:eastAsia="nl-NL"/>
        </w:rPr>
        <w:t xml:space="preserve"> een dakisolatie van Rc </w:t>
      </w:r>
      <w:r w:rsidR="00320968">
        <w:rPr>
          <w:rFonts w:ascii="&amp;quot" w:eastAsia="Times New Roman" w:hAnsi="&amp;quot" w:cs="Times New Roman"/>
          <w:b/>
          <w:bCs/>
          <w:color w:val="777777"/>
          <w:sz w:val="24"/>
          <w:szCs w:val="24"/>
          <w:lang w:eastAsia="nl-NL"/>
        </w:rPr>
        <w:t xml:space="preserve">= </w:t>
      </w:r>
      <w:r w:rsidR="00FA3753">
        <w:rPr>
          <w:rFonts w:ascii="&amp;quot" w:eastAsia="Times New Roman" w:hAnsi="&amp;quot" w:cs="Times New Roman"/>
          <w:b/>
          <w:bCs/>
          <w:color w:val="777777"/>
          <w:sz w:val="24"/>
          <w:szCs w:val="24"/>
          <w:lang w:eastAsia="nl-NL"/>
        </w:rPr>
        <w:t>ca. 5</w:t>
      </w:r>
      <w:r w:rsidR="0065501B">
        <w:rPr>
          <w:rFonts w:ascii="&amp;quot" w:eastAsia="Times New Roman" w:hAnsi="&amp;quot" w:cs="Times New Roman"/>
          <w:b/>
          <w:bCs/>
          <w:color w:val="777777"/>
          <w:sz w:val="24"/>
          <w:szCs w:val="24"/>
          <w:lang w:eastAsia="nl-NL"/>
        </w:rPr>
        <w:t xml:space="preserve">, muur  Rc </w:t>
      </w:r>
      <w:r w:rsidR="00FA3753">
        <w:rPr>
          <w:rFonts w:ascii="&amp;quot" w:eastAsia="Times New Roman" w:hAnsi="&amp;quot" w:cs="Times New Roman"/>
          <w:b/>
          <w:bCs/>
          <w:color w:val="777777"/>
          <w:sz w:val="24"/>
          <w:szCs w:val="24"/>
          <w:lang w:eastAsia="nl-NL"/>
        </w:rPr>
        <w:t xml:space="preserve">ca 4.6, </w:t>
      </w:r>
      <w:r w:rsidR="00652256">
        <w:rPr>
          <w:rFonts w:ascii="&amp;quot" w:eastAsia="Times New Roman" w:hAnsi="&amp;quot" w:cs="Times New Roman"/>
          <w:b/>
          <w:bCs/>
          <w:color w:val="777777"/>
          <w:sz w:val="24"/>
          <w:szCs w:val="24"/>
          <w:lang w:eastAsia="nl-NL"/>
        </w:rPr>
        <w:t xml:space="preserve"> zie memo in bijlage 1</w:t>
      </w:r>
      <w:r w:rsidR="0065501B">
        <w:rPr>
          <w:rFonts w:ascii="&amp;quot" w:eastAsia="Times New Roman" w:hAnsi="&amp;quot" w:cs="Times New Roman"/>
          <w:b/>
          <w:bCs/>
          <w:color w:val="777777"/>
          <w:sz w:val="24"/>
          <w:szCs w:val="24"/>
          <w:lang w:eastAsia="nl-NL"/>
        </w:rPr>
        <w:t xml:space="preserve"> </w:t>
      </w:r>
      <w:r>
        <w:rPr>
          <w:rFonts w:ascii="&amp;quot" w:eastAsia="Times New Roman" w:hAnsi="&amp;quot" w:cs="Times New Roman"/>
          <w:b/>
          <w:bCs/>
          <w:color w:val="777777"/>
          <w:sz w:val="24"/>
          <w:szCs w:val="24"/>
          <w:lang w:eastAsia="nl-NL"/>
        </w:rPr>
        <w:t>)</w:t>
      </w:r>
      <w:r w:rsidRPr="009C13ED">
        <w:rPr>
          <w:rFonts w:ascii="&amp;quot" w:eastAsia="Times New Roman" w:hAnsi="&amp;quot" w:cs="Times New Roman"/>
          <w:color w:val="777777"/>
          <w:sz w:val="24"/>
          <w:szCs w:val="24"/>
          <w:lang w:eastAsia="nl-NL"/>
        </w:rPr>
        <w:t xml:space="preserve">, </w:t>
      </w:r>
      <w:r w:rsidR="0065501B">
        <w:rPr>
          <w:rFonts w:ascii="&amp;quot" w:eastAsia="Times New Roman" w:hAnsi="&amp;quot" w:cs="Times New Roman"/>
          <w:color w:val="777777"/>
          <w:sz w:val="24"/>
          <w:szCs w:val="24"/>
          <w:lang w:eastAsia="nl-NL"/>
        </w:rPr>
        <w:t>met</w:t>
      </w:r>
      <w:r w:rsidRPr="009C13ED">
        <w:rPr>
          <w:rFonts w:ascii="&amp;quot" w:eastAsia="Times New Roman" w:hAnsi="&amp;quot" w:cs="Times New Roman"/>
          <w:color w:val="777777"/>
          <w:sz w:val="24"/>
          <w:szCs w:val="24"/>
          <w:lang w:eastAsia="nl-NL"/>
        </w:rPr>
        <w:t xml:space="preserve"> la</w:t>
      </w:r>
      <w:r w:rsidR="0065501B">
        <w:rPr>
          <w:rFonts w:ascii="&amp;quot" w:eastAsia="Times New Roman" w:hAnsi="&amp;quot" w:cs="Times New Roman"/>
          <w:color w:val="777777"/>
          <w:sz w:val="24"/>
          <w:szCs w:val="24"/>
          <w:lang w:eastAsia="nl-NL"/>
        </w:rPr>
        <w:t>ge</w:t>
      </w:r>
      <w:r w:rsidRPr="009C13ED">
        <w:rPr>
          <w:rFonts w:ascii="&amp;quot" w:eastAsia="Times New Roman" w:hAnsi="&amp;quot" w:cs="Times New Roman"/>
          <w:color w:val="777777"/>
          <w:sz w:val="24"/>
          <w:szCs w:val="24"/>
          <w:lang w:eastAsia="nl-NL"/>
        </w:rPr>
        <w:t xml:space="preserve"> temperatuur </w:t>
      </w:r>
      <w:r w:rsidR="00B972C9">
        <w:rPr>
          <w:rFonts w:ascii="&amp;quot" w:eastAsia="Times New Roman" w:hAnsi="&amp;quot" w:cs="Times New Roman"/>
          <w:color w:val="777777"/>
          <w:sz w:val="24"/>
          <w:szCs w:val="24"/>
          <w:lang w:eastAsia="nl-NL"/>
        </w:rPr>
        <w:t>vloer</w:t>
      </w:r>
      <w:r w:rsidRPr="009C13ED">
        <w:rPr>
          <w:rFonts w:ascii="&amp;quot" w:eastAsia="Times New Roman" w:hAnsi="&amp;quot" w:cs="Times New Roman"/>
          <w:color w:val="777777"/>
          <w:sz w:val="24"/>
          <w:szCs w:val="24"/>
          <w:lang w:eastAsia="nl-NL"/>
        </w:rPr>
        <w:t>verwarming, waarvan de HR cv-ketel moet worden vervangen.  We st</w:t>
      </w:r>
      <w:r w:rsidR="0065501B">
        <w:rPr>
          <w:rFonts w:ascii="&amp;quot" w:eastAsia="Times New Roman" w:hAnsi="&amp;quot" w:cs="Times New Roman"/>
          <w:color w:val="777777"/>
          <w:sz w:val="24"/>
          <w:szCs w:val="24"/>
          <w:lang w:eastAsia="nl-NL"/>
        </w:rPr>
        <w:t>onden</w:t>
      </w:r>
      <w:r w:rsidRPr="009C13ED">
        <w:rPr>
          <w:rFonts w:ascii="&amp;quot" w:eastAsia="Times New Roman" w:hAnsi="&amp;quot" w:cs="Times New Roman"/>
          <w:color w:val="777777"/>
          <w:sz w:val="24"/>
          <w:szCs w:val="24"/>
          <w:lang w:eastAsia="nl-NL"/>
        </w:rPr>
        <w:t xml:space="preserve"> voor de keuze nemen we een nieuwe HR</w:t>
      </w:r>
      <w:r w:rsidR="00B972C9">
        <w:rPr>
          <w:rFonts w:ascii="&amp;quot" w:eastAsia="Times New Roman" w:hAnsi="&amp;quot" w:cs="Times New Roman"/>
          <w:color w:val="777777"/>
          <w:sz w:val="24"/>
          <w:szCs w:val="24"/>
          <w:lang w:eastAsia="nl-NL"/>
        </w:rPr>
        <w:t xml:space="preserve"> </w:t>
      </w:r>
      <w:r w:rsidR="00697272">
        <w:rPr>
          <w:rFonts w:ascii="&amp;quot" w:eastAsia="Times New Roman" w:hAnsi="&amp;quot" w:cs="Times New Roman"/>
          <w:color w:val="777777"/>
          <w:sz w:val="24"/>
          <w:szCs w:val="24"/>
          <w:lang w:eastAsia="nl-NL"/>
        </w:rPr>
        <w:t>CV</w:t>
      </w:r>
      <w:r w:rsidRPr="009C13ED">
        <w:rPr>
          <w:rFonts w:ascii="&amp;quot" w:eastAsia="Times New Roman" w:hAnsi="&amp;quot" w:cs="Times New Roman"/>
          <w:color w:val="777777"/>
          <w:sz w:val="24"/>
          <w:szCs w:val="24"/>
          <w:lang w:eastAsia="nl-NL"/>
        </w:rPr>
        <w:t xml:space="preserve">-ketel , </w:t>
      </w:r>
      <w:r w:rsidR="00320968">
        <w:rPr>
          <w:rFonts w:ascii="&amp;quot" w:eastAsia="Times New Roman" w:hAnsi="&amp;quot" w:cs="Times New Roman"/>
          <w:color w:val="777777"/>
          <w:sz w:val="24"/>
          <w:szCs w:val="24"/>
          <w:lang w:eastAsia="nl-NL"/>
        </w:rPr>
        <w:t xml:space="preserve">of </w:t>
      </w:r>
      <w:r w:rsidRPr="009C13ED">
        <w:rPr>
          <w:rFonts w:ascii="&amp;quot" w:eastAsia="Times New Roman" w:hAnsi="&amp;quot" w:cs="Times New Roman"/>
          <w:color w:val="777777"/>
          <w:sz w:val="24"/>
          <w:szCs w:val="24"/>
          <w:lang w:eastAsia="nl-NL"/>
        </w:rPr>
        <w:t xml:space="preserve">een warmtepomp ? </w:t>
      </w:r>
      <w:r w:rsidR="00652256">
        <w:rPr>
          <w:rFonts w:ascii="&amp;quot" w:eastAsia="Times New Roman" w:hAnsi="&amp;quot" w:cs="Times New Roman"/>
          <w:color w:val="777777"/>
          <w:sz w:val="24"/>
          <w:szCs w:val="24"/>
          <w:lang w:eastAsia="nl-NL"/>
        </w:rPr>
        <w:t>En willen we de CO2 uitstoot verminderen</w:t>
      </w:r>
      <w:r w:rsidR="00207C14">
        <w:rPr>
          <w:rFonts w:ascii="&amp;quot" w:eastAsia="Times New Roman" w:hAnsi="&amp;quot" w:cs="Times New Roman"/>
          <w:color w:val="777777"/>
          <w:sz w:val="24"/>
          <w:szCs w:val="24"/>
          <w:lang w:eastAsia="nl-NL"/>
        </w:rPr>
        <w:t xml:space="preserve"> of niet!</w:t>
      </w:r>
      <w:r w:rsidR="00652256">
        <w:rPr>
          <w:rFonts w:ascii="&amp;quot" w:eastAsia="Times New Roman" w:hAnsi="&amp;quot" w:cs="Times New Roman"/>
          <w:color w:val="777777"/>
          <w:sz w:val="24"/>
          <w:szCs w:val="24"/>
          <w:lang w:eastAsia="nl-NL"/>
        </w:rPr>
        <w:t xml:space="preserve"> </w:t>
      </w:r>
      <w:r w:rsidR="00697272">
        <w:rPr>
          <w:rFonts w:ascii="&amp;quot" w:eastAsia="Times New Roman" w:hAnsi="&amp;quot" w:cs="Times New Roman"/>
          <w:color w:val="777777"/>
          <w:sz w:val="24"/>
          <w:szCs w:val="24"/>
          <w:lang w:eastAsia="nl-NL"/>
        </w:rPr>
        <w:t>En bij ons hebben dit jaar de mogelijkheid om onderhoudskosten van de vervanging van de CV-ketel en de WTW af te trekken zoals een de rente van de hypotheek!</w:t>
      </w:r>
    </w:p>
    <w:p w14:paraId="70EE7F65" w14:textId="089A4632" w:rsidR="00207C14" w:rsidRDefault="00207C14" w:rsidP="009C13ED">
      <w:pPr>
        <w:spacing w:after="0" w:line="360" w:lineRule="atLeast"/>
        <w:rPr>
          <w:rFonts w:ascii="&amp;quot" w:eastAsia="Times New Roman" w:hAnsi="&amp;quot" w:cs="Times New Roman"/>
          <w:color w:val="777777"/>
          <w:sz w:val="24"/>
          <w:szCs w:val="24"/>
          <w:lang w:eastAsia="nl-NL"/>
        </w:rPr>
      </w:pPr>
    </w:p>
    <w:p w14:paraId="0B805E21" w14:textId="77777777" w:rsidR="00697272" w:rsidRPr="009C13ED" w:rsidRDefault="009C13ED" w:rsidP="00697272">
      <w:pPr>
        <w:spacing w:after="0" w:line="360" w:lineRule="atLeast"/>
        <w:rPr>
          <w:rFonts w:ascii="&amp;quot" w:eastAsia="Times New Roman" w:hAnsi="&amp;quot" w:cs="Times New Roman"/>
          <w:color w:val="777777"/>
          <w:sz w:val="24"/>
          <w:szCs w:val="24"/>
          <w:lang w:eastAsia="nl-NL"/>
        </w:rPr>
      </w:pPr>
      <w:r w:rsidRPr="009C13ED">
        <w:rPr>
          <w:rFonts w:ascii="&amp;quot" w:eastAsia="Times New Roman" w:hAnsi="&amp;quot" w:cs="Times New Roman"/>
          <w:color w:val="777777"/>
          <w:sz w:val="24"/>
          <w:szCs w:val="24"/>
          <w:lang w:eastAsia="nl-NL"/>
        </w:rPr>
        <w:lastRenderedPageBreak/>
        <w:t xml:space="preserve">Het huidig gasverbruik </w:t>
      </w:r>
      <w:r w:rsidR="00B972C9">
        <w:rPr>
          <w:rFonts w:ascii="&amp;quot" w:eastAsia="Times New Roman" w:hAnsi="&amp;quot" w:cs="Times New Roman"/>
          <w:color w:val="777777"/>
          <w:sz w:val="24"/>
          <w:szCs w:val="24"/>
          <w:lang w:eastAsia="nl-NL"/>
        </w:rPr>
        <w:t xml:space="preserve">van ons huis </w:t>
      </w:r>
      <w:r w:rsidRPr="009C13ED">
        <w:rPr>
          <w:rFonts w:ascii="&amp;quot" w:eastAsia="Times New Roman" w:hAnsi="&amp;quot" w:cs="Times New Roman"/>
          <w:color w:val="777777"/>
          <w:sz w:val="24"/>
          <w:szCs w:val="24"/>
          <w:lang w:eastAsia="nl-NL"/>
        </w:rPr>
        <w:t xml:space="preserve">is </w:t>
      </w:r>
      <w:r>
        <w:rPr>
          <w:rFonts w:ascii="&amp;quot" w:eastAsia="Times New Roman" w:hAnsi="&amp;quot" w:cs="Times New Roman"/>
          <w:color w:val="777777"/>
          <w:sz w:val="24"/>
          <w:szCs w:val="24"/>
          <w:lang w:eastAsia="nl-NL"/>
        </w:rPr>
        <w:t xml:space="preserve">1300 m3 </w:t>
      </w:r>
      <w:r w:rsidRPr="009C13ED">
        <w:rPr>
          <w:rFonts w:ascii="&amp;quot" w:eastAsia="Times New Roman" w:hAnsi="&amp;quot" w:cs="Times New Roman"/>
          <w:color w:val="777777"/>
          <w:sz w:val="24"/>
          <w:szCs w:val="24"/>
          <w:lang w:eastAsia="nl-NL"/>
        </w:rPr>
        <w:t>per jaar.</w:t>
      </w:r>
      <w:r>
        <w:rPr>
          <w:rFonts w:ascii="&amp;quot" w:eastAsia="Times New Roman" w:hAnsi="&amp;quot" w:cs="Times New Roman"/>
          <w:color w:val="777777"/>
          <w:sz w:val="24"/>
          <w:szCs w:val="24"/>
          <w:lang w:eastAsia="nl-NL"/>
        </w:rPr>
        <w:t xml:space="preserve"> </w:t>
      </w:r>
      <w:r w:rsidR="00B972C9">
        <w:rPr>
          <w:rFonts w:ascii="&amp;quot" w:eastAsia="Times New Roman" w:hAnsi="&amp;quot" w:cs="Times New Roman"/>
          <w:color w:val="777777"/>
          <w:sz w:val="24"/>
          <w:szCs w:val="24"/>
          <w:lang w:eastAsia="nl-NL"/>
        </w:rPr>
        <w:t>O</w:t>
      </w:r>
      <w:r w:rsidR="00697272">
        <w:rPr>
          <w:rFonts w:ascii="&amp;quot" w:eastAsia="Times New Roman" w:hAnsi="&amp;quot" w:cs="Times New Roman"/>
          <w:color w:val="777777"/>
          <w:sz w:val="24"/>
          <w:szCs w:val="24"/>
          <w:lang w:eastAsia="nl-NL"/>
        </w:rPr>
        <w:t xml:space="preserve">nze </w:t>
      </w:r>
      <w:r>
        <w:rPr>
          <w:rFonts w:ascii="&amp;quot" w:eastAsia="Times New Roman" w:hAnsi="&amp;quot" w:cs="Times New Roman"/>
          <w:color w:val="777777"/>
          <w:sz w:val="24"/>
          <w:szCs w:val="24"/>
          <w:lang w:eastAsia="nl-NL"/>
        </w:rPr>
        <w:t xml:space="preserve"> </w:t>
      </w:r>
      <w:r w:rsidR="00652256">
        <w:rPr>
          <w:rFonts w:ascii="&amp;quot" w:eastAsia="Times New Roman" w:hAnsi="&amp;quot" w:cs="Times New Roman"/>
          <w:color w:val="777777"/>
          <w:sz w:val="24"/>
          <w:szCs w:val="24"/>
          <w:lang w:eastAsia="nl-NL"/>
        </w:rPr>
        <w:t>woon</w:t>
      </w:r>
      <w:r>
        <w:rPr>
          <w:rFonts w:ascii="&amp;quot" w:eastAsia="Times New Roman" w:hAnsi="&amp;quot" w:cs="Times New Roman"/>
          <w:color w:val="777777"/>
          <w:sz w:val="24"/>
          <w:szCs w:val="24"/>
          <w:lang w:eastAsia="nl-NL"/>
        </w:rPr>
        <w:t xml:space="preserve">situatie </w:t>
      </w:r>
      <w:r w:rsidR="0065501B">
        <w:rPr>
          <w:rFonts w:ascii="&amp;quot" w:eastAsia="Times New Roman" w:hAnsi="&amp;quot" w:cs="Times New Roman"/>
          <w:color w:val="777777"/>
          <w:sz w:val="24"/>
          <w:szCs w:val="24"/>
          <w:lang w:eastAsia="nl-NL"/>
        </w:rPr>
        <w:t xml:space="preserve">is </w:t>
      </w:r>
      <w:r>
        <w:rPr>
          <w:rFonts w:ascii="&amp;quot" w:eastAsia="Times New Roman" w:hAnsi="&amp;quot" w:cs="Times New Roman"/>
          <w:color w:val="777777"/>
          <w:sz w:val="24"/>
          <w:szCs w:val="24"/>
          <w:lang w:eastAsia="nl-NL"/>
        </w:rPr>
        <w:t>2 personen!</w:t>
      </w:r>
      <w:r w:rsidRPr="009C13ED">
        <w:rPr>
          <w:rFonts w:ascii="&amp;quot" w:eastAsia="Times New Roman" w:hAnsi="&amp;quot" w:cs="Times New Roman"/>
          <w:color w:val="777777"/>
          <w:sz w:val="24"/>
          <w:szCs w:val="24"/>
          <w:lang w:eastAsia="nl-NL"/>
        </w:rPr>
        <w:br/>
      </w:r>
      <w:r w:rsidR="00697272" w:rsidRPr="009C13ED">
        <w:rPr>
          <w:rFonts w:ascii="&amp;quot" w:eastAsia="Times New Roman" w:hAnsi="&amp;quot" w:cs="Times New Roman"/>
          <w:color w:val="777777"/>
          <w:sz w:val="24"/>
          <w:szCs w:val="24"/>
          <w:lang w:eastAsia="nl-NL"/>
        </w:rPr>
        <w:t>Het aantal kWh voor tapwater haalden we uit onderstaande tabel</w:t>
      </w:r>
      <w:r w:rsidR="00697272">
        <w:rPr>
          <w:rFonts w:ascii="&amp;quot" w:eastAsia="Times New Roman" w:hAnsi="&amp;quot" w:cs="Times New Roman"/>
          <w:color w:val="777777"/>
          <w:sz w:val="24"/>
          <w:szCs w:val="24"/>
          <w:lang w:eastAsia="nl-NL"/>
        </w:rPr>
        <w:t>,</w:t>
      </w:r>
      <w:r w:rsidR="00697272" w:rsidRPr="009C13ED">
        <w:rPr>
          <w:rFonts w:ascii="&amp;quot" w:eastAsia="Times New Roman" w:hAnsi="&amp;quot" w:cs="Times New Roman"/>
          <w:color w:val="777777"/>
          <w:sz w:val="24"/>
          <w:szCs w:val="24"/>
          <w:lang w:eastAsia="nl-NL"/>
        </w:rPr>
        <w:t xml:space="preserve"> </w:t>
      </w:r>
      <w:r w:rsidR="00697272">
        <w:rPr>
          <w:rFonts w:ascii="&amp;quot" w:eastAsia="Times New Roman" w:hAnsi="&amp;quot" w:cs="Times New Roman"/>
          <w:color w:val="777777"/>
          <w:sz w:val="24"/>
          <w:szCs w:val="24"/>
          <w:lang w:eastAsia="nl-NL"/>
        </w:rPr>
        <w:t>2</w:t>
      </w:r>
      <w:r w:rsidR="00697272" w:rsidRPr="009C13ED">
        <w:rPr>
          <w:rFonts w:ascii="&amp;quot" w:eastAsia="Times New Roman" w:hAnsi="&amp;quot" w:cs="Times New Roman"/>
          <w:color w:val="777777"/>
          <w:sz w:val="24"/>
          <w:szCs w:val="24"/>
          <w:lang w:eastAsia="nl-NL"/>
        </w:rPr>
        <w:t xml:space="preserve"> personen per jaar </w:t>
      </w:r>
      <w:r w:rsidR="00697272">
        <w:rPr>
          <w:rFonts w:ascii="&amp;quot" w:eastAsia="Times New Roman" w:hAnsi="&amp;quot" w:cs="Times New Roman"/>
          <w:color w:val="777777"/>
          <w:sz w:val="24"/>
          <w:szCs w:val="24"/>
          <w:lang w:eastAsia="nl-NL"/>
        </w:rPr>
        <w:t xml:space="preserve">als </w:t>
      </w:r>
      <w:r w:rsidR="00697272" w:rsidRPr="009C13ED">
        <w:rPr>
          <w:rFonts w:ascii="&amp;quot" w:eastAsia="Times New Roman" w:hAnsi="&amp;quot" w:cs="Times New Roman"/>
          <w:color w:val="777777"/>
          <w:sz w:val="24"/>
          <w:szCs w:val="24"/>
          <w:lang w:eastAsia="nl-NL"/>
        </w:rPr>
        <w:t>rekenindicatie)</w:t>
      </w:r>
      <w:r w:rsidR="00697272">
        <w:rPr>
          <w:rFonts w:ascii="&amp;quot" w:eastAsia="Times New Roman" w:hAnsi="&amp;quot" w:cs="Times New Roman"/>
          <w:color w:val="777777"/>
          <w:sz w:val="24"/>
          <w:szCs w:val="24"/>
          <w:lang w:eastAsia="nl-NL"/>
        </w:rPr>
        <w:t xml:space="preserve"> bij normaal gebruik 1568 KWh en afgerond op 1600 KWh.</w:t>
      </w:r>
    </w:p>
    <w:p w14:paraId="56A7CD09" w14:textId="77777777" w:rsidR="009C13ED" w:rsidRPr="009C13ED" w:rsidRDefault="009C13ED" w:rsidP="009C13ED">
      <w:pPr>
        <w:spacing w:after="0" w:line="360" w:lineRule="atLeast"/>
        <w:rPr>
          <w:rFonts w:ascii="&amp;quot" w:eastAsia="Times New Roman" w:hAnsi="&amp;quot" w:cs="Times New Roman"/>
          <w:color w:val="777777"/>
          <w:sz w:val="24"/>
          <w:szCs w:val="24"/>
          <w:lang w:eastAsia="nl-NL"/>
        </w:rPr>
      </w:pPr>
      <w:r w:rsidRPr="009C13ED">
        <w:rPr>
          <w:rFonts w:ascii="&amp;quot" w:eastAsia="Times New Roman" w:hAnsi="&amp;quot" w:cs="Times New Roman"/>
          <w:color w:val="777777"/>
          <w:sz w:val="24"/>
          <w:szCs w:val="24"/>
          <w:lang w:eastAsia="nl-NL"/>
        </w:rPr>
        <w:t xml:space="preserve">Hiervan is theoretisch </w:t>
      </w:r>
      <w:r w:rsidR="00652256">
        <w:rPr>
          <w:rFonts w:ascii="&amp;quot" w:eastAsia="Times New Roman" w:hAnsi="&amp;quot" w:cs="Times New Roman"/>
          <w:color w:val="777777"/>
          <w:sz w:val="24"/>
          <w:szCs w:val="24"/>
          <w:lang w:eastAsia="nl-NL"/>
        </w:rPr>
        <w:t xml:space="preserve"> </w:t>
      </w:r>
      <w:r>
        <w:rPr>
          <w:rFonts w:ascii="&amp;quot" w:eastAsia="Times New Roman" w:hAnsi="&amp;quot" w:cs="Times New Roman"/>
          <w:color w:val="777777"/>
          <w:sz w:val="24"/>
          <w:szCs w:val="24"/>
          <w:lang w:eastAsia="nl-NL"/>
        </w:rPr>
        <w:t xml:space="preserve"> </w:t>
      </w:r>
      <w:r w:rsidR="005D52EC">
        <w:rPr>
          <w:rFonts w:ascii="&amp;quot" w:eastAsia="Times New Roman" w:hAnsi="&amp;quot" w:cs="Times New Roman"/>
          <w:color w:val="777777"/>
          <w:sz w:val="24"/>
          <w:szCs w:val="24"/>
          <w:lang w:eastAsia="nl-NL"/>
        </w:rPr>
        <w:t>1600</w:t>
      </w:r>
      <w:r w:rsidRPr="009C13ED">
        <w:rPr>
          <w:rFonts w:ascii="&amp;quot" w:eastAsia="Times New Roman" w:hAnsi="&amp;quot" w:cs="Times New Roman"/>
          <w:color w:val="777777"/>
          <w:sz w:val="24"/>
          <w:szCs w:val="24"/>
          <w:lang w:eastAsia="nl-NL"/>
        </w:rPr>
        <w:t xml:space="preserve"> : 8,8 Kwh/m³*** gas) = </w:t>
      </w:r>
      <w:r>
        <w:rPr>
          <w:rFonts w:ascii="&amp;quot" w:eastAsia="Times New Roman" w:hAnsi="&amp;quot" w:cs="Times New Roman"/>
          <w:color w:val="777777"/>
          <w:sz w:val="24"/>
          <w:szCs w:val="24"/>
          <w:lang w:eastAsia="nl-NL"/>
        </w:rPr>
        <w:t>182</w:t>
      </w:r>
      <w:r w:rsidRPr="009C13ED">
        <w:rPr>
          <w:rFonts w:ascii="&amp;quot" w:eastAsia="Times New Roman" w:hAnsi="&amp;quot" w:cs="Times New Roman"/>
          <w:color w:val="777777"/>
          <w:sz w:val="24"/>
          <w:szCs w:val="24"/>
          <w:lang w:eastAsia="nl-NL"/>
        </w:rPr>
        <w:t xml:space="preserve"> m³ gas voor tapwater en het resterende voor verwarming geweest (1464 m³ – 340 m³ ) = 11</w:t>
      </w:r>
      <w:r>
        <w:rPr>
          <w:rFonts w:ascii="&amp;quot" w:eastAsia="Times New Roman" w:hAnsi="&amp;quot" w:cs="Times New Roman"/>
          <w:color w:val="777777"/>
          <w:sz w:val="24"/>
          <w:szCs w:val="24"/>
          <w:lang w:eastAsia="nl-NL"/>
        </w:rPr>
        <w:t>20</w:t>
      </w:r>
      <w:r w:rsidRPr="009C13ED">
        <w:rPr>
          <w:rFonts w:ascii="&amp;quot" w:eastAsia="Times New Roman" w:hAnsi="&amp;quot" w:cs="Times New Roman"/>
          <w:color w:val="777777"/>
          <w:sz w:val="24"/>
          <w:szCs w:val="24"/>
          <w:lang w:eastAsia="nl-NL"/>
        </w:rPr>
        <w:t xml:space="preserve"> m³.</w:t>
      </w:r>
    </w:p>
    <w:p w14:paraId="7E71C32F" w14:textId="77777777" w:rsidR="00697272" w:rsidRPr="009C13ED" w:rsidRDefault="00697272" w:rsidP="009C13ED">
      <w:pPr>
        <w:spacing w:after="0" w:line="360" w:lineRule="atLeast"/>
        <w:rPr>
          <w:rFonts w:ascii="&amp;quot" w:eastAsia="Times New Roman" w:hAnsi="&amp;quot" w:cs="Times New Roman"/>
          <w:color w:val="777777"/>
          <w:sz w:val="24"/>
          <w:szCs w:val="24"/>
          <w:lang w:eastAsia="nl-NL"/>
        </w:rPr>
      </w:pPr>
    </w:p>
    <w:p w14:paraId="6D59D802" w14:textId="77777777" w:rsidR="009C13ED" w:rsidRDefault="009C13ED" w:rsidP="009C13ED">
      <w:pPr>
        <w:spacing w:after="0" w:line="360" w:lineRule="atLeast"/>
        <w:rPr>
          <w:rFonts w:ascii="&amp;quot" w:eastAsia="Times New Roman" w:hAnsi="&amp;quot" w:cs="Times New Roman"/>
          <w:color w:val="777777"/>
          <w:sz w:val="24"/>
          <w:szCs w:val="24"/>
          <w:lang w:eastAsia="nl-NL"/>
        </w:rPr>
      </w:pPr>
      <w:r w:rsidRPr="009C13ED">
        <w:rPr>
          <w:rFonts w:ascii="&amp;quot" w:eastAsia="Times New Roman" w:hAnsi="&amp;quot" w:cs="Times New Roman"/>
          <w:noProof/>
          <w:color w:val="777777"/>
          <w:sz w:val="24"/>
          <w:szCs w:val="24"/>
          <w:lang w:eastAsia="nl-NL"/>
        </w:rPr>
        <w:drawing>
          <wp:inline distT="0" distB="0" distL="0" distR="0" wp14:anchorId="07BFA35B" wp14:editId="5DEAA057">
            <wp:extent cx="6075680" cy="2238359"/>
            <wp:effectExtent l="0" t="0" r="1270" b="0"/>
            <wp:docPr id="2" name="Afbeelding 1" descr="Warmtapwaterverbruik per jaar gemiddel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mtapwaterverbruik per jaar gemiddel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8683" cy="2272622"/>
                    </a:xfrm>
                    <a:prstGeom prst="rect">
                      <a:avLst/>
                    </a:prstGeom>
                    <a:noFill/>
                    <a:ln>
                      <a:noFill/>
                    </a:ln>
                  </pic:spPr>
                </pic:pic>
              </a:graphicData>
            </a:graphic>
          </wp:inline>
        </w:drawing>
      </w:r>
    </w:p>
    <w:p w14:paraId="2AC0C155" w14:textId="77777777" w:rsidR="00697272" w:rsidRDefault="00697272" w:rsidP="00697272">
      <w:pPr>
        <w:spacing w:after="0" w:line="360" w:lineRule="atLeast"/>
        <w:rPr>
          <w:rFonts w:ascii="&amp;quot" w:eastAsia="Times New Roman" w:hAnsi="&amp;quot" w:cs="Times New Roman"/>
          <w:i/>
          <w:iCs/>
          <w:color w:val="777777"/>
          <w:sz w:val="24"/>
          <w:szCs w:val="24"/>
          <w:lang w:eastAsia="nl-NL"/>
        </w:rPr>
      </w:pPr>
      <w:r>
        <w:rPr>
          <w:rFonts w:ascii="&amp;quot" w:eastAsia="Times New Roman" w:hAnsi="&amp;quot" w:cs="Times New Roman"/>
          <w:i/>
          <w:iCs/>
          <w:color w:val="777777"/>
          <w:sz w:val="24"/>
          <w:szCs w:val="24"/>
          <w:lang w:eastAsia="nl-NL"/>
        </w:rPr>
        <w:t>(</w:t>
      </w:r>
      <w:r w:rsidRPr="009C13ED">
        <w:rPr>
          <w:rFonts w:ascii="&amp;quot" w:eastAsia="Times New Roman" w:hAnsi="&amp;quot" w:cs="Times New Roman"/>
          <w:i/>
          <w:iCs/>
          <w:color w:val="777777"/>
          <w:sz w:val="24"/>
          <w:szCs w:val="24"/>
          <w:lang w:eastAsia="nl-NL"/>
        </w:rPr>
        <w:t>***In 1 m³ Gronings aardgas (NL gas) zit op bovenwaarde 35,17 MJ, dit is gelijk aan 9,76 kWh</w:t>
      </w:r>
      <w:r w:rsidRPr="009C13ED">
        <w:rPr>
          <w:rFonts w:ascii="&amp;quot" w:eastAsia="Times New Roman" w:hAnsi="&amp;quot" w:cs="Times New Roman"/>
          <w:i/>
          <w:iCs/>
          <w:color w:val="777777"/>
          <w:sz w:val="24"/>
          <w:szCs w:val="24"/>
          <w:lang w:eastAsia="nl-NL"/>
        </w:rPr>
        <w:br/>
        <w:t>Een HR ketel verliest 10% hiervan, netto is dus 8,8 kWh over voor afgifte verwarming</w:t>
      </w:r>
      <w:r>
        <w:rPr>
          <w:rFonts w:ascii="&amp;quot" w:eastAsia="Times New Roman" w:hAnsi="&amp;quot" w:cs="Times New Roman"/>
          <w:i/>
          <w:iCs/>
          <w:color w:val="777777"/>
          <w:sz w:val="24"/>
          <w:szCs w:val="24"/>
          <w:lang w:eastAsia="nl-NL"/>
        </w:rPr>
        <w:t>)</w:t>
      </w:r>
    </w:p>
    <w:p w14:paraId="3FC5B66A" w14:textId="77777777" w:rsidR="00697272" w:rsidRPr="009C13ED" w:rsidRDefault="00697272" w:rsidP="009C13ED">
      <w:pPr>
        <w:spacing w:after="0" w:line="360" w:lineRule="atLeast"/>
        <w:rPr>
          <w:rFonts w:ascii="&amp;quot" w:eastAsia="Times New Roman" w:hAnsi="&amp;quot" w:cs="Times New Roman"/>
          <w:color w:val="777777"/>
          <w:sz w:val="24"/>
          <w:szCs w:val="24"/>
          <w:lang w:eastAsia="nl-NL"/>
        </w:rPr>
      </w:pPr>
    </w:p>
    <w:p w14:paraId="1EF3E6DD" w14:textId="77777777" w:rsidR="009C13ED" w:rsidRPr="009C13ED" w:rsidRDefault="009C13ED" w:rsidP="009C13ED">
      <w:pPr>
        <w:spacing w:before="151" w:after="151" w:line="504" w:lineRule="atLeast"/>
        <w:outlineLvl w:val="1"/>
        <w:rPr>
          <w:rFonts w:ascii="&amp;quot" w:eastAsia="Times New Roman" w:hAnsi="&amp;quot" w:cs="Times New Roman"/>
          <w:color w:val="002633"/>
          <w:sz w:val="34"/>
          <w:szCs w:val="34"/>
          <w:lang w:eastAsia="nl-NL"/>
        </w:rPr>
      </w:pPr>
      <w:r w:rsidRPr="009C13ED">
        <w:rPr>
          <w:rFonts w:ascii="&amp;quot" w:eastAsia="Times New Roman" w:hAnsi="&amp;quot" w:cs="Times New Roman"/>
          <w:color w:val="002633"/>
          <w:sz w:val="34"/>
          <w:szCs w:val="34"/>
          <w:lang w:eastAsia="nl-NL"/>
        </w:rPr>
        <w:t>Te verwachten energiekosten per jaar:</w:t>
      </w:r>
    </w:p>
    <w:p w14:paraId="0DEC6469" w14:textId="4681675E" w:rsidR="009C13ED" w:rsidRPr="009C13ED" w:rsidRDefault="009C13ED" w:rsidP="009C13ED">
      <w:pPr>
        <w:spacing w:after="0" w:line="360" w:lineRule="atLeast"/>
        <w:rPr>
          <w:rFonts w:ascii="&amp;quot" w:eastAsia="Times New Roman" w:hAnsi="&amp;quot" w:cs="Times New Roman"/>
          <w:color w:val="777777"/>
          <w:sz w:val="24"/>
          <w:szCs w:val="24"/>
          <w:lang w:eastAsia="nl-NL"/>
        </w:rPr>
      </w:pPr>
      <w:r w:rsidRPr="009C13ED">
        <w:rPr>
          <w:rFonts w:ascii="&amp;quot" w:eastAsia="Times New Roman" w:hAnsi="&amp;quot" w:cs="Times New Roman"/>
          <w:color w:val="777777"/>
          <w:sz w:val="24"/>
          <w:szCs w:val="24"/>
          <w:lang w:eastAsia="nl-NL"/>
        </w:rPr>
        <w:t>Vervolgens moeten we natuurlijk vaststellen wat de te verwachten energie kosten per jaar zijn per systeem.</w:t>
      </w:r>
      <w:r w:rsidRPr="009C13ED">
        <w:rPr>
          <w:rFonts w:ascii="&amp;quot" w:eastAsia="Times New Roman" w:hAnsi="&amp;quot" w:cs="Times New Roman"/>
          <w:color w:val="777777"/>
          <w:sz w:val="24"/>
          <w:szCs w:val="24"/>
          <w:lang w:eastAsia="nl-NL"/>
        </w:rPr>
        <w:br/>
        <w:t xml:space="preserve">Wij betalen </w:t>
      </w:r>
      <w:r w:rsidR="00847F0C">
        <w:rPr>
          <w:rFonts w:ascii="&amp;quot" w:eastAsia="Times New Roman" w:hAnsi="&amp;quot" w:cs="Times New Roman"/>
          <w:color w:val="777777"/>
          <w:sz w:val="24"/>
          <w:szCs w:val="24"/>
          <w:lang w:eastAsia="nl-NL"/>
        </w:rPr>
        <w:t xml:space="preserve">nu </w:t>
      </w:r>
      <w:r w:rsidRPr="009C13ED">
        <w:rPr>
          <w:rFonts w:ascii="&amp;quot" w:eastAsia="Times New Roman" w:hAnsi="&amp;quot" w:cs="Times New Roman"/>
          <w:color w:val="777777"/>
          <w:sz w:val="24"/>
          <w:szCs w:val="24"/>
          <w:lang w:eastAsia="nl-NL"/>
        </w:rPr>
        <w:t>voor 1m³ gas € 0,</w:t>
      </w:r>
      <w:r w:rsidR="00847F0C">
        <w:rPr>
          <w:rFonts w:ascii="&amp;quot" w:eastAsia="Times New Roman" w:hAnsi="&amp;quot" w:cs="Times New Roman"/>
          <w:color w:val="777777"/>
          <w:sz w:val="24"/>
          <w:szCs w:val="24"/>
          <w:lang w:eastAsia="nl-NL"/>
        </w:rPr>
        <w:t>7</w:t>
      </w:r>
      <w:r w:rsidR="00207C14">
        <w:rPr>
          <w:rFonts w:ascii="&amp;quot" w:eastAsia="Times New Roman" w:hAnsi="&amp;quot" w:cs="Times New Roman"/>
          <w:color w:val="777777"/>
          <w:sz w:val="24"/>
          <w:szCs w:val="24"/>
          <w:lang w:eastAsia="nl-NL"/>
        </w:rPr>
        <w:t>8</w:t>
      </w:r>
      <w:r w:rsidRPr="009C13ED">
        <w:rPr>
          <w:rFonts w:ascii="&amp;quot" w:eastAsia="Times New Roman" w:hAnsi="&amp;quot" w:cs="Times New Roman"/>
          <w:color w:val="777777"/>
          <w:sz w:val="24"/>
          <w:szCs w:val="24"/>
          <w:lang w:eastAsia="nl-NL"/>
        </w:rPr>
        <w:t xml:space="preserve"> en voor 1 kWh elektra € 0,</w:t>
      </w:r>
      <w:r w:rsidR="005179C3">
        <w:rPr>
          <w:rFonts w:ascii="&amp;quot" w:eastAsia="Times New Roman" w:hAnsi="&amp;quot" w:cs="Times New Roman"/>
          <w:color w:val="777777"/>
          <w:sz w:val="24"/>
          <w:szCs w:val="24"/>
          <w:lang w:eastAsia="nl-NL"/>
        </w:rPr>
        <w:t>17</w:t>
      </w:r>
      <w:r w:rsidRPr="009C13ED">
        <w:rPr>
          <w:rFonts w:ascii="&amp;quot" w:eastAsia="Times New Roman" w:hAnsi="&amp;quot" w:cs="Times New Roman"/>
          <w:color w:val="777777"/>
          <w:sz w:val="24"/>
          <w:szCs w:val="24"/>
          <w:lang w:eastAsia="nl-NL"/>
        </w:rPr>
        <w:t>.</w:t>
      </w:r>
      <w:r w:rsidR="0065501B">
        <w:rPr>
          <w:rFonts w:ascii="&amp;quot" w:eastAsia="Times New Roman" w:hAnsi="&amp;quot" w:cs="Times New Roman"/>
          <w:color w:val="777777"/>
          <w:sz w:val="24"/>
          <w:szCs w:val="24"/>
          <w:lang w:eastAsia="nl-NL"/>
        </w:rPr>
        <w:t xml:space="preserve"> Dit zijn cijfers </w:t>
      </w:r>
      <w:r w:rsidR="00207C14">
        <w:rPr>
          <w:rFonts w:ascii="&amp;quot" w:eastAsia="Times New Roman" w:hAnsi="&amp;quot" w:cs="Times New Roman"/>
          <w:color w:val="777777"/>
          <w:sz w:val="24"/>
          <w:szCs w:val="24"/>
          <w:lang w:eastAsia="nl-NL"/>
        </w:rPr>
        <w:t xml:space="preserve">van laatste afrekening Greenchoice </w:t>
      </w:r>
      <w:r w:rsidR="0065501B">
        <w:rPr>
          <w:rFonts w:ascii="&amp;quot" w:eastAsia="Times New Roman" w:hAnsi="&amp;quot" w:cs="Times New Roman"/>
          <w:color w:val="777777"/>
          <w:sz w:val="24"/>
          <w:szCs w:val="24"/>
          <w:lang w:eastAsia="nl-NL"/>
        </w:rPr>
        <w:t>201</w:t>
      </w:r>
      <w:r w:rsidR="00207C14">
        <w:rPr>
          <w:rFonts w:ascii="&amp;quot" w:eastAsia="Times New Roman" w:hAnsi="&amp;quot" w:cs="Times New Roman"/>
          <w:color w:val="777777"/>
          <w:sz w:val="24"/>
          <w:szCs w:val="24"/>
          <w:lang w:eastAsia="nl-NL"/>
        </w:rPr>
        <w:t>8</w:t>
      </w:r>
      <w:r w:rsidR="0065501B">
        <w:rPr>
          <w:rFonts w:ascii="&amp;quot" w:eastAsia="Times New Roman" w:hAnsi="&amp;quot" w:cs="Times New Roman"/>
          <w:color w:val="777777"/>
          <w:sz w:val="24"/>
          <w:szCs w:val="24"/>
          <w:lang w:eastAsia="nl-NL"/>
        </w:rPr>
        <w:t>.</w:t>
      </w:r>
      <w:r w:rsidRPr="009C13ED">
        <w:rPr>
          <w:rFonts w:ascii="&amp;quot" w:eastAsia="Times New Roman" w:hAnsi="&amp;quot" w:cs="Times New Roman"/>
          <w:color w:val="777777"/>
          <w:sz w:val="24"/>
          <w:szCs w:val="24"/>
          <w:lang w:eastAsia="nl-NL"/>
        </w:rPr>
        <w:br/>
      </w:r>
    </w:p>
    <w:p w14:paraId="40D4C57E" w14:textId="09604BAD" w:rsidR="009C13ED" w:rsidRPr="009C13ED" w:rsidRDefault="00126FDE" w:rsidP="009C13ED">
      <w:pPr>
        <w:spacing w:after="0" w:line="360" w:lineRule="atLeast"/>
        <w:rPr>
          <w:rFonts w:ascii="&amp;quot" w:eastAsia="Times New Roman" w:hAnsi="&amp;quot" w:cs="Times New Roman"/>
          <w:color w:val="777777"/>
          <w:sz w:val="24"/>
          <w:szCs w:val="24"/>
          <w:lang w:eastAsia="nl-NL"/>
        </w:rPr>
      </w:pPr>
      <w:r>
        <w:rPr>
          <w:rFonts w:ascii="&amp;quot" w:eastAsia="Times New Roman" w:hAnsi="&amp;quot" w:cs="Times New Roman"/>
          <w:color w:val="777777"/>
          <w:sz w:val="24"/>
          <w:szCs w:val="24"/>
          <w:lang w:eastAsia="nl-NL"/>
        </w:rPr>
        <w:t xml:space="preserve">De </w:t>
      </w:r>
      <w:r w:rsidR="009C13ED" w:rsidRPr="009C13ED">
        <w:rPr>
          <w:rFonts w:ascii="&amp;quot" w:eastAsia="Times New Roman" w:hAnsi="&amp;quot" w:cs="Times New Roman"/>
          <w:color w:val="777777"/>
          <w:sz w:val="24"/>
          <w:szCs w:val="24"/>
          <w:lang w:eastAsia="nl-NL"/>
        </w:rPr>
        <w:t>ketel vervangen geeft weer een verbruik van 1</w:t>
      </w:r>
      <w:r w:rsidR="00392D85">
        <w:rPr>
          <w:rFonts w:ascii="&amp;quot" w:eastAsia="Times New Roman" w:hAnsi="&amp;quot" w:cs="Times New Roman"/>
          <w:color w:val="777777"/>
          <w:sz w:val="24"/>
          <w:szCs w:val="24"/>
          <w:lang w:eastAsia="nl-NL"/>
        </w:rPr>
        <w:t>300</w:t>
      </w:r>
      <w:r w:rsidR="009C13ED" w:rsidRPr="009C13ED">
        <w:rPr>
          <w:rFonts w:ascii="&amp;quot" w:eastAsia="Times New Roman" w:hAnsi="&amp;quot" w:cs="Times New Roman"/>
          <w:color w:val="777777"/>
          <w:sz w:val="24"/>
          <w:szCs w:val="24"/>
          <w:lang w:eastAsia="nl-NL"/>
        </w:rPr>
        <w:t xml:space="preserve"> m³ gas (weer een HR 107 ketel)</w:t>
      </w:r>
      <w:r w:rsidR="009C13ED" w:rsidRPr="009C13ED">
        <w:rPr>
          <w:rFonts w:ascii="&amp;quot" w:eastAsia="Times New Roman" w:hAnsi="&amp;quot" w:cs="Times New Roman"/>
          <w:color w:val="777777"/>
          <w:sz w:val="24"/>
          <w:szCs w:val="24"/>
          <w:lang w:eastAsia="nl-NL"/>
        </w:rPr>
        <w:br/>
        <w:t>Dit geeft aan energie kosten per jaar: 1</w:t>
      </w:r>
      <w:r w:rsidR="00392D85">
        <w:rPr>
          <w:rFonts w:ascii="&amp;quot" w:eastAsia="Times New Roman" w:hAnsi="&amp;quot" w:cs="Times New Roman"/>
          <w:color w:val="777777"/>
          <w:sz w:val="24"/>
          <w:szCs w:val="24"/>
          <w:lang w:eastAsia="nl-NL"/>
        </w:rPr>
        <w:t>300</w:t>
      </w:r>
      <w:r w:rsidR="009C13ED" w:rsidRPr="009C13ED">
        <w:rPr>
          <w:rFonts w:ascii="&amp;quot" w:eastAsia="Times New Roman" w:hAnsi="&amp;quot" w:cs="Times New Roman"/>
          <w:color w:val="777777"/>
          <w:sz w:val="24"/>
          <w:szCs w:val="24"/>
          <w:lang w:eastAsia="nl-NL"/>
        </w:rPr>
        <w:t xml:space="preserve"> m³ x € 0,</w:t>
      </w:r>
      <w:r w:rsidR="00207C14">
        <w:rPr>
          <w:rFonts w:ascii="&amp;quot" w:eastAsia="Times New Roman" w:hAnsi="&amp;quot" w:cs="Times New Roman"/>
          <w:color w:val="777777"/>
          <w:sz w:val="24"/>
          <w:szCs w:val="24"/>
          <w:lang w:eastAsia="nl-NL"/>
        </w:rPr>
        <w:t>8</w:t>
      </w:r>
      <w:r w:rsidR="005179C3">
        <w:rPr>
          <w:rFonts w:ascii="&amp;quot" w:eastAsia="Times New Roman" w:hAnsi="&amp;quot" w:cs="Times New Roman"/>
          <w:color w:val="777777"/>
          <w:sz w:val="24"/>
          <w:szCs w:val="24"/>
          <w:lang w:eastAsia="nl-NL"/>
        </w:rPr>
        <w:t>9</w:t>
      </w:r>
      <w:r w:rsidR="009C13ED" w:rsidRPr="009C13ED">
        <w:rPr>
          <w:rFonts w:ascii="&amp;quot" w:eastAsia="Times New Roman" w:hAnsi="&amp;quot" w:cs="Times New Roman"/>
          <w:color w:val="777777"/>
          <w:sz w:val="24"/>
          <w:szCs w:val="24"/>
          <w:lang w:eastAsia="nl-NL"/>
        </w:rPr>
        <w:t xml:space="preserve"> = € </w:t>
      </w:r>
      <w:r w:rsidR="005179C3">
        <w:rPr>
          <w:rFonts w:ascii="&amp;quot" w:eastAsia="Times New Roman" w:hAnsi="&amp;quot" w:cs="Times New Roman"/>
          <w:color w:val="777777"/>
          <w:sz w:val="24"/>
          <w:szCs w:val="24"/>
          <w:lang w:eastAsia="nl-NL"/>
        </w:rPr>
        <w:t>10</w:t>
      </w:r>
      <w:r w:rsidR="00207C14">
        <w:rPr>
          <w:rFonts w:ascii="&amp;quot" w:eastAsia="Times New Roman" w:hAnsi="&amp;quot" w:cs="Times New Roman"/>
          <w:color w:val="777777"/>
          <w:sz w:val="24"/>
          <w:szCs w:val="24"/>
          <w:lang w:eastAsia="nl-NL"/>
        </w:rPr>
        <w:t>14</w:t>
      </w:r>
    </w:p>
    <w:p w14:paraId="3DA95933" w14:textId="77777777" w:rsidR="00913F96" w:rsidRDefault="00913F96" w:rsidP="00913F96">
      <w:pPr>
        <w:spacing w:after="0" w:line="360" w:lineRule="atLeast"/>
        <w:rPr>
          <w:rFonts w:ascii="&amp;quot" w:eastAsia="Times New Roman" w:hAnsi="&amp;quot" w:cs="Times New Roman"/>
          <w:color w:val="777777"/>
          <w:sz w:val="24"/>
          <w:szCs w:val="24"/>
          <w:lang w:eastAsia="nl-NL"/>
        </w:rPr>
      </w:pPr>
    </w:p>
    <w:p w14:paraId="24CFDEFB" w14:textId="77777777" w:rsidR="00913F96" w:rsidRDefault="00913F96" w:rsidP="00913F96">
      <w:pPr>
        <w:spacing w:after="0" w:line="360" w:lineRule="atLeast"/>
        <w:rPr>
          <w:rFonts w:ascii="&amp;quot" w:eastAsia="Times New Roman" w:hAnsi="&amp;quot" w:cs="Times New Roman"/>
          <w:color w:val="777777"/>
          <w:sz w:val="24"/>
          <w:szCs w:val="24"/>
          <w:lang w:eastAsia="nl-NL"/>
        </w:rPr>
      </w:pPr>
      <w:r w:rsidRPr="009C13ED">
        <w:rPr>
          <w:rFonts w:ascii="&amp;quot" w:eastAsia="Times New Roman" w:hAnsi="&amp;quot" w:cs="Times New Roman"/>
          <w:color w:val="777777"/>
          <w:sz w:val="24"/>
          <w:szCs w:val="24"/>
          <w:lang w:eastAsia="nl-NL"/>
        </w:rPr>
        <w:t>De 112</w:t>
      </w:r>
      <w:r>
        <w:rPr>
          <w:rFonts w:ascii="&amp;quot" w:eastAsia="Times New Roman" w:hAnsi="&amp;quot" w:cs="Times New Roman"/>
          <w:color w:val="777777"/>
          <w:sz w:val="24"/>
          <w:szCs w:val="24"/>
          <w:lang w:eastAsia="nl-NL"/>
        </w:rPr>
        <w:t>0</w:t>
      </w:r>
      <w:r w:rsidRPr="009C13ED">
        <w:rPr>
          <w:rFonts w:ascii="&amp;quot" w:eastAsia="Times New Roman" w:hAnsi="&amp;quot" w:cs="Times New Roman"/>
          <w:color w:val="777777"/>
          <w:sz w:val="24"/>
          <w:szCs w:val="24"/>
          <w:lang w:eastAsia="nl-NL"/>
        </w:rPr>
        <w:t xml:space="preserve"> m³ gas per jaar voor verwarming geeft ons een indicatie over de transmissie van de woning, anders gezegd deze toont ons hoe groot het afgegeven vermogen van het verwarmingstoestel moet zijn. Een verwarmingstoestel draait in Nederland namelijk </w:t>
      </w:r>
      <w:r>
        <w:rPr>
          <w:rFonts w:ascii="&amp;quot" w:eastAsia="Times New Roman" w:hAnsi="&amp;quot" w:cs="Times New Roman"/>
          <w:color w:val="777777"/>
          <w:sz w:val="24"/>
          <w:szCs w:val="24"/>
          <w:lang w:eastAsia="nl-NL"/>
        </w:rPr>
        <w:t xml:space="preserve">ca. </w:t>
      </w:r>
      <w:r w:rsidRPr="009C13ED">
        <w:rPr>
          <w:rFonts w:ascii="&amp;quot" w:eastAsia="Times New Roman" w:hAnsi="&amp;quot" w:cs="Times New Roman"/>
          <w:color w:val="777777"/>
          <w:sz w:val="24"/>
          <w:szCs w:val="24"/>
          <w:lang w:eastAsia="nl-NL"/>
        </w:rPr>
        <w:t>1650 vollasturen per jaar (</w:t>
      </w:r>
      <w:r>
        <w:rPr>
          <w:rFonts w:ascii="&amp;quot" w:eastAsia="Times New Roman" w:hAnsi="&amp;quot" w:cs="Times New Roman"/>
          <w:color w:val="777777"/>
          <w:sz w:val="24"/>
          <w:szCs w:val="24"/>
          <w:lang w:eastAsia="nl-NL"/>
        </w:rPr>
        <w:t xml:space="preserve">zie tabel </w:t>
      </w:r>
      <w:r w:rsidR="00B972C9">
        <w:rPr>
          <w:rFonts w:ascii="&amp;quot" w:eastAsia="Times New Roman" w:hAnsi="&amp;quot" w:cs="Times New Roman"/>
          <w:color w:val="777777"/>
          <w:sz w:val="24"/>
          <w:szCs w:val="24"/>
          <w:lang w:eastAsia="nl-NL"/>
        </w:rPr>
        <w:t>volgende blz.</w:t>
      </w:r>
      <w:r>
        <w:rPr>
          <w:rFonts w:ascii="&amp;quot" w:eastAsia="Times New Roman" w:hAnsi="&amp;quot" w:cs="Times New Roman"/>
          <w:color w:val="777777"/>
          <w:sz w:val="24"/>
          <w:szCs w:val="24"/>
          <w:lang w:eastAsia="nl-NL"/>
        </w:rPr>
        <w:t>, deze gegevens komen uit</w:t>
      </w:r>
      <w:r w:rsidRPr="009C13ED">
        <w:rPr>
          <w:rFonts w:ascii="&amp;quot" w:eastAsia="Times New Roman" w:hAnsi="&amp;quot" w:cs="Times New Roman"/>
          <w:color w:val="777777"/>
          <w:sz w:val="24"/>
          <w:szCs w:val="24"/>
          <w:lang w:eastAsia="nl-NL"/>
        </w:rPr>
        <w:t xml:space="preserve"> statistieken / gemiddelden</w:t>
      </w:r>
      <w:r>
        <w:rPr>
          <w:rFonts w:ascii="&amp;quot" w:eastAsia="Times New Roman" w:hAnsi="&amp;quot" w:cs="Times New Roman"/>
          <w:color w:val="777777"/>
          <w:sz w:val="24"/>
          <w:szCs w:val="24"/>
          <w:lang w:eastAsia="nl-NL"/>
        </w:rPr>
        <w:t xml:space="preserve"> bij woningen met een bouwjaar 2000</w:t>
      </w:r>
      <w:r w:rsidRPr="009C13ED">
        <w:rPr>
          <w:rFonts w:ascii="&amp;quot" w:eastAsia="Times New Roman" w:hAnsi="&amp;quot" w:cs="Times New Roman"/>
          <w:color w:val="777777"/>
          <w:sz w:val="24"/>
          <w:szCs w:val="24"/>
          <w:lang w:eastAsia="nl-NL"/>
        </w:rPr>
        <w:t>)</w:t>
      </w:r>
      <w:r>
        <w:rPr>
          <w:rFonts w:ascii="&amp;quot" w:eastAsia="Times New Roman" w:hAnsi="&amp;quot" w:cs="Times New Roman"/>
          <w:color w:val="777777"/>
          <w:sz w:val="24"/>
          <w:szCs w:val="24"/>
          <w:lang w:eastAsia="nl-NL"/>
        </w:rPr>
        <w:t xml:space="preserve">. </w:t>
      </w:r>
    </w:p>
    <w:p w14:paraId="55AA1AC6" w14:textId="77777777" w:rsidR="009C13ED" w:rsidRPr="009C13ED" w:rsidRDefault="009C13ED" w:rsidP="007F32BC">
      <w:pPr>
        <w:spacing w:after="0" w:line="360" w:lineRule="atLeast"/>
        <w:ind w:left="-993" w:firstLine="993"/>
        <w:rPr>
          <w:rFonts w:ascii="&amp;quot" w:eastAsia="Times New Roman" w:hAnsi="&amp;quot" w:cs="Times New Roman"/>
          <w:color w:val="777777"/>
          <w:sz w:val="24"/>
          <w:szCs w:val="24"/>
          <w:lang w:eastAsia="nl-NL"/>
        </w:rPr>
      </w:pPr>
      <w:r w:rsidRPr="009C13ED">
        <w:rPr>
          <w:rFonts w:ascii="&amp;quot" w:eastAsia="Times New Roman" w:hAnsi="&amp;quot" w:cs="Times New Roman"/>
          <w:color w:val="777777"/>
          <w:sz w:val="24"/>
          <w:szCs w:val="24"/>
          <w:lang w:eastAsia="nl-NL"/>
        </w:rPr>
        <w:lastRenderedPageBreak/>
        <w:br/>
      </w:r>
      <w:r w:rsidRPr="009C13ED">
        <w:rPr>
          <w:rFonts w:ascii="&amp;quot" w:eastAsia="Times New Roman" w:hAnsi="&amp;quot" w:cs="Times New Roman"/>
          <w:b/>
          <w:bCs/>
          <w:noProof/>
          <w:color w:val="777777"/>
          <w:sz w:val="24"/>
          <w:szCs w:val="24"/>
          <w:lang w:eastAsia="nl-NL"/>
        </w:rPr>
        <w:drawing>
          <wp:inline distT="0" distB="0" distL="0" distR="0" wp14:anchorId="0D1611FC" wp14:editId="7C688030">
            <wp:extent cx="7029450" cy="4067526"/>
            <wp:effectExtent l="0" t="0" r="0" b="9525"/>
            <wp:docPr id="3" name="Afbeelding 3" descr="vollast draaiuren warmtepom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last draaiuren warmtepomp">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3040" cy="4092749"/>
                    </a:xfrm>
                    <a:prstGeom prst="rect">
                      <a:avLst/>
                    </a:prstGeom>
                    <a:noFill/>
                    <a:ln>
                      <a:noFill/>
                    </a:ln>
                  </pic:spPr>
                </pic:pic>
              </a:graphicData>
            </a:graphic>
          </wp:inline>
        </w:drawing>
      </w:r>
    </w:p>
    <w:p w14:paraId="79D204BA" w14:textId="77777777" w:rsidR="005D52EC" w:rsidRDefault="005D52EC" w:rsidP="005D52EC">
      <w:pPr>
        <w:spacing w:after="0" w:line="360" w:lineRule="atLeast"/>
        <w:rPr>
          <w:rFonts w:ascii="&amp;quot" w:eastAsia="Times New Roman" w:hAnsi="&amp;quot" w:cs="Times New Roman"/>
          <w:color w:val="777777"/>
          <w:sz w:val="24"/>
          <w:szCs w:val="24"/>
          <w:lang w:eastAsia="nl-NL"/>
        </w:rPr>
      </w:pPr>
      <w:r>
        <w:rPr>
          <w:rFonts w:ascii="&amp;quot" w:eastAsia="Times New Roman" w:hAnsi="&amp;quot" w:cs="Times New Roman"/>
          <w:color w:val="777777"/>
          <w:sz w:val="24"/>
          <w:szCs w:val="24"/>
          <w:lang w:eastAsia="nl-NL"/>
        </w:rPr>
        <w:t>Maar huis Dantzig is veel beter geïsoleerd, zie memo in bijlage 1.</w:t>
      </w:r>
      <w:r w:rsidRPr="009C13ED">
        <w:rPr>
          <w:rFonts w:ascii="&amp;quot" w:eastAsia="Times New Roman" w:hAnsi="&amp;quot" w:cs="Times New Roman"/>
          <w:color w:val="777777"/>
          <w:sz w:val="24"/>
          <w:szCs w:val="24"/>
          <w:lang w:eastAsia="nl-NL"/>
        </w:rPr>
        <w:t xml:space="preserve"> </w:t>
      </w:r>
      <w:r>
        <w:rPr>
          <w:rFonts w:ascii="&amp;quot" w:eastAsia="Times New Roman" w:hAnsi="&amp;quot" w:cs="Times New Roman"/>
          <w:color w:val="777777"/>
          <w:sz w:val="24"/>
          <w:szCs w:val="24"/>
          <w:lang w:eastAsia="nl-NL"/>
        </w:rPr>
        <w:t xml:space="preserve">Maar we gaan </w:t>
      </w:r>
      <w:r w:rsidR="00913F96">
        <w:rPr>
          <w:rFonts w:ascii="&amp;quot" w:eastAsia="Times New Roman" w:hAnsi="&amp;quot" w:cs="Times New Roman"/>
          <w:color w:val="777777"/>
          <w:sz w:val="24"/>
          <w:szCs w:val="24"/>
          <w:lang w:eastAsia="nl-NL"/>
        </w:rPr>
        <w:t xml:space="preserve">voor de zekerheid </w:t>
      </w:r>
      <w:r>
        <w:rPr>
          <w:rFonts w:ascii="&amp;quot" w:eastAsia="Times New Roman" w:hAnsi="&amp;quot" w:cs="Times New Roman"/>
          <w:color w:val="777777"/>
          <w:sz w:val="24"/>
          <w:szCs w:val="24"/>
          <w:lang w:eastAsia="nl-NL"/>
        </w:rPr>
        <w:t xml:space="preserve">hiervan uit:  de 1650 vollasturen. </w:t>
      </w:r>
      <w:r w:rsidRPr="009C13ED">
        <w:rPr>
          <w:rFonts w:ascii="&amp;quot" w:eastAsia="Times New Roman" w:hAnsi="&amp;quot" w:cs="Times New Roman"/>
          <w:color w:val="777777"/>
          <w:sz w:val="24"/>
          <w:szCs w:val="24"/>
          <w:lang w:eastAsia="nl-NL"/>
        </w:rPr>
        <w:t>Eerst zetten we de m³ gas om in KWh energie.  In 1 m³ gas zit netto (bovenwaarde van gas minus rendement ketel) 8,8 kWh aan energie.  Totaal benodigd af te geven energie aan de woning is dus  112</w:t>
      </w:r>
      <w:r>
        <w:rPr>
          <w:rFonts w:ascii="&amp;quot" w:eastAsia="Times New Roman" w:hAnsi="&amp;quot" w:cs="Times New Roman"/>
          <w:color w:val="777777"/>
          <w:sz w:val="24"/>
          <w:szCs w:val="24"/>
          <w:lang w:eastAsia="nl-NL"/>
        </w:rPr>
        <w:t>0</w:t>
      </w:r>
      <w:r w:rsidRPr="009C13ED">
        <w:rPr>
          <w:rFonts w:ascii="&amp;quot" w:eastAsia="Times New Roman" w:hAnsi="&amp;quot" w:cs="Times New Roman"/>
          <w:color w:val="777777"/>
          <w:sz w:val="24"/>
          <w:szCs w:val="24"/>
          <w:lang w:eastAsia="nl-NL"/>
        </w:rPr>
        <w:t xml:space="preserve"> m³ x 8,8 kWh/m³ = 98</w:t>
      </w:r>
      <w:r>
        <w:rPr>
          <w:rFonts w:ascii="&amp;quot" w:eastAsia="Times New Roman" w:hAnsi="&amp;quot" w:cs="Times New Roman"/>
          <w:color w:val="777777"/>
          <w:sz w:val="24"/>
          <w:szCs w:val="24"/>
          <w:lang w:eastAsia="nl-NL"/>
        </w:rPr>
        <w:t>56</w:t>
      </w:r>
      <w:r w:rsidRPr="009C13ED">
        <w:rPr>
          <w:rFonts w:ascii="&amp;quot" w:eastAsia="Times New Roman" w:hAnsi="&amp;quot" w:cs="Times New Roman"/>
          <w:color w:val="777777"/>
          <w:sz w:val="24"/>
          <w:szCs w:val="24"/>
          <w:lang w:eastAsia="nl-NL"/>
        </w:rPr>
        <w:t xml:space="preserve"> kWh , als we deze delen door de 1650 vollasturen komen we aan een benodigd toestelvermogen van 5,9</w:t>
      </w:r>
      <w:r>
        <w:rPr>
          <w:rFonts w:ascii="&amp;quot" w:eastAsia="Times New Roman" w:hAnsi="&amp;quot" w:cs="Times New Roman"/>
          <w:color w:val="777777"/>
          <w:sz w:val="24"/>
          <w:szCs w:val="24"/>
          <w:lang w:eastAsia="nl-NL"/>
        </w:rPr>
        <w:t>7</w:t>
      </w:r>
      <w:r w:rsidRPr="009C13ED">
        <w:rPr>
          <w:rFonts w:ascii="&amp;quot" w:eastAsia="Times New Roman" w:hAnsi="&amp;quot" w:cs="Times New Roman"/>
          <w:color w:val="777777"/>
          <w:sz w:val="24"/>
          <w:szCs w:val="24"/>
          <w:lang w:eastAsia="nl-NL"/>
        </w:rPr>
        <w:t xml:space="preserve"> kW of wel afgerond 6 kW.</w:t>
      </w:r>
      <w:r>
        <w:rPr>
          <w:rFonts w:ascii="&amp;quot" w:eastAsia="Times New Roman" w:hAnsi="&amp;quot" w:cs="Times New Roman"/>
          <w:color w:val="777777"/>
          <w:sz w:val="24"/>
          <w:szCs w:val="24"/>
          <w:lang w:eastAsia="nl-NL"/>
        </w:rPr>
        <w:t xml:space="preserve"> </w:t>
      </w:r>
      <w:r w:rsidR="00913F96">
        <w:rPr>
          <w:rFonts w:ascii="&amp;quot" w:eastAsia="Times New Roman" w:hAnsi="&amp;quot" w:cs="Times New Roman"/>
          <w:color w:val="777777"/>
          <w:sz w:val="24"/>
          <w:szCs w:val="24"/>
          <w:lang w:eastAsia="nl-NL"/>
        </w:rPr>
        <w:t xml:space="preserve">Onze </w:t>
      </w:r>
      <w:r>
        <w:rPr>
          <w:rFonts w:ascii="&amp;quot" w:eastAsia="Times New Roman" w:hAnsi="&amp;quot" w:cs="Times New Roman"/>
          <w:color w:val="777777"/>
          <w:sz w:val="24"/>
          <w:szCs w:val="24"/>
          <w:lang w:eastAsia="nl-NL"/>
        </w:rPr>
        <w:t xml:space="preserve">Loria 8 heeft een vermogen van 7,5 KWh met </w:t>
      </w:r>
      <w:r w:rsidRPr="009C13ED">
        <w:rPr>
          <w:rFonts w:ascii="&amp;quot" w:eastAsia="Times New Roman" w:hAnsi="&amp;quot" w:cs="Times New Roman"/>
          <w:color w:val="777777"/>
          <w:sz w:val="24"/>
          <w:szCs w:val="24"/>
          <w:lang w:eastAsia="nl-NL"/>
        </w:rPr>
        <w:t xml:space="preserve"> een tapwaterboiler van 200 liter voor het warmwater </w:t>
      </w:r>
      <w:r>
        <w:rPr>
          <w:rFonts w:ascii="&amp;quot" w:eastAsia="Times New Roman" w:hAnsi="&amp;quot" w:cs="Times New Roman"/>
          <w:color w:val="777777"/>
          <w:sz w:val="24"/>
          <w:szCs w:val="24"/>
          <w:lang w:eastAsia="nl-NL"/>
        </w:rPr>
        <w:t>, dit moet voldoende zijn voor twee personen</w:t>
      </w:r>
      <w:r w:rsidRPr="009C13ED">
        <w:rPr>
          <w:rFonts w:ascii="&amp;quot" w:eastAsia="Times New Roman" w:hAnsi="&amp;quot" w:cs="Times New Roman"/>
          <w:color w:val="777777"/>
          <w:sz w:val="24"/>
          <w:szCs w:val="24"/>
          <w:lang w:eastAsia="nl-NL"/>
        </w:rPr>
        <w:t>.</w:t>
      </w:r>
    </w:p>
    <w:p w14:paraId="090C5BDE" w14:textId="77777777" w:rsidR="0063430C" w:rsidRDefault="0063430C" w:rsidP="005D52EC">
      <w:pPr>
        <w:spacing w:after="0" w:line="360" w:lineRule="atLeast"/>
        <w:rPr>
          <w:rFonts w:ascii="&amp;quot" w:eastAsia="Times New Roman" w:hAnsi="&amp;quot" w:cs="Times New Roman"/>
          <w:b/>
          <w:bCs/>
          <w:color w:val="777777"/>
          <w:sz w:val="24"/>
          <w:szCs w:val="24"/>
          <w:lang w:eastAsia="nl-NL"/>
        </w:rPr>
      </w:pPr>
    </w:p>
    <w:p w14:paraId="3A2D16B6" w14:textId="77777777" w:rsidR="005D52EC" w:rsidRDefault="0063430C" w:rsidP="005D52EC">
      <w:pPr>
        <w:spacing w:after="0" w:line="360" w:lineRule="atLeast"/>
        <w:rPr>
          <w:rFonts w:ascii="&amp;quot" w:eastAsia="Times New Roman" w:hAnsi="&amp;quot" w:cs="Times New Roman"/>
          <w:b/>
          <w:bCs/>
          <w:color w:val="777777"/>
          <w:sz w:val="24"/>
          <w:szCs w:val="24"/>
          <w:lang w:eastAsia="nl-NL"/>
        </w:rPr>
      </w:pPr>
      <w:r>
        <w:rPr>
          <w:rFonts w:ascii="&amp;quot" w:eastAsia="Times New Roman" w:hAnsi="&amp;quot" w:cs="Times New Roman"/>
          <w:b/>
          <w:bCs/>
          <w:color w:val="777777"/>
          <w:sz w:val="24"/>
          <w:szCs w:val="24"/>
          <w:lang w:eastAsia="nl-NL"/>
        </w:rPr>
        <w:t xml:space="preserve">Dus </w:t>
      </w:r>
      <w:r w:rsidR="005D52EC">
        <w:rPr>
          <w:rFonts w:ascii="&amp;quot" w:eastAsia="Times New Roman" w:hAnsi="&amp;quot" w:cs="Times New Roman"/>
          <w:b/>
          <w:bCs/>
          <w:color w:val="777777"/>
          <w:sz w:val="24"/>
          <w:szCs w:val="24"/>
          <w:lang w:eastAsia="nl-NL"/>
        </w:rPr>
        <w:t>2 opties:</w:t>
      </w:r>
    </w:p>
    <w:p w14:paraId="6ECD0D65" w14:textId="77777777" w:rsidR="005D52EC" w:rsidRDefault="005D52EC" w:rsidP="005D52EC">
      <w:pPr>
        <w:pStyle w:val="Lijstalinea"/>
        <w:numPr>
          <w:ilvl w:val="0"/>
          <w:numId w:val="3"/>
        </w:numPr>
        <w:spacing w:after="0" w:line="360" w:lineRule="atLeast"/>
        <w:rPr>
          <w:rFonts w:ascii="&amp;quot" w:eastAsia="Times New Roman" w:hAnsi="&amp;quot" w:cs="Times New Roman"/>
          <w:color w:val="777777"/>
          <w:lang w:eastAsia="nl-NL"/>
        </w:rPr>
      </w:pPr>
      <w:r w:rsidRPr="00847F0C">
        <w:rPr>
          <w:rFonts w:ascii="&amp;quot" w:eastAsia="Times New Roman" w:hAnsi="&amp;quot" w:cs="Times New Roman"/>
          <w:color w:val="777777"/>
          <w:lang w:eastAsia="nl-NL"/>
        </w:rPr>
        <w:t xml:space="preserve"> 1 combi CV-ketel vervangen:  € </w:t>
      </w:r>
      <w:r>
        <w:rPr>
          <w:rFonts w:ascii="&amp;quot" w:eastAsia="Times New Roman" w:hAnsi="&amp;quot" w:cs="Times New Roman"/>
          <w:color w:val="777777"/>
          <w:lang w:eastAsia="nl-NL"/>
        </w:rPr>
        <w:t>200</w:t>
      </w:r>
      <w:r w:rsidRPr="00847F0C">
        <w:rPr>
          <w:rFonts w:ascii="&amp;quot" w:eastAsia="Times New Roman" w:hAnsi="&amp;quot" w:cs="Times New Roman"/>
          <w:color w:val="777777"/>
          <w:lang w:eastAsia="nl-NL"/>
        </w:rPr>
        <w:t>0</w:t>
      </w:r>
    </w:p>
    <w:p w14:paraId="4B87CE42" w14:textId="073028B2" w:rsidR="005D52EC" w:rsidRDefault="007C2200" w:rsidP="005D52EC">
      <w:pPr>
        <w:pStyle w:val="Lijstalinea"/>
        <w:numPr>
          <w:ilvl w:val="0"/>
          <w:numId w:val="3"/>
        </w:numPr>
        <w:spacing w:after="0" w:line="326" w:lineRule="atLeast"/>
        <w:rPr>
          <w:rFonts w:ascii="&amp;quot" w:eastAsia="Times New Roman" w:hAnsi="&amp;quot" w:cs="Times New Roman"/>
          <w:color w:val="777777"/>
          <w:lang w:eastAsia="nl-NL"/>
        </w:rPr>
      </w:pPr>
      <w:r>
        <w:rPr>
          <w:rFonts w:ascii="&amp;quot" w:eastAsia="Times New Roman" w:hAnsi="&amp;quot" w:cs="Times New Roman"/>
          <w:color w:val="777777"/>
          <w:lang w:eastAsia="nl-NL"/>
        </w:rPr>
        <w:t xml:space="preserve"> Of 1 </w:t>
      </w:r>
      <w:r w:rsidR="005D52EC" w:rsidRPr="00847F0C">
        <w:rPr>
          <w:rFonts w:ascii="&amp;quot" w:eastAsia="Times New Roman" w:hAnsi="&amp;quot" w:cs="Times New Roman"/>
          <w:color w:val="777777"/>
          <w:lang w:eastAsia="nl-NL"/>
        </w:rPr>
        <w:t xml:space="preserve"> Lucht/water warmtepomp van 7,5 kW  met tapwaterboiler RVS 200 liter.</w:t>
      </w:r>
      <w:r w:rsidR="005D52EC" w:rsidRPr="00847F0C">
        <w:rPr>
          <w:rFonts w:ascii="&amp;quot" w:eastAsia="Times New Roman" w:hAnsi="&amp;quot" w:cs="Times New Roman"/>
          <w:color w:val="777777"/>
          <w:lang w:eastAsia="nl-NL"/>
        </w:rPr>
        <w:br/>
        <w:t xml:space="preserve">Factuur Witte Installatie € 10.500 plus aanpassen elektra € 1050 plus weg halen gasmeter € 687 = € 12.237  </w:t>
      </w:r>
    </w:p>
    <w:p w14:paraId="3400897A" w14:textId="77777777" w:rsidR="005D52EC" w:rsidRDefault="005D52EC" w:rsidP="005D52EC">
      <w:pPr>
        <w:spacing w:after="0" w:line="360" w:lineRule="atLeast"/>
        <w:ind w:left="708"/>
        <w:rPr>
          <w:rFonts w:ascii="&amp;quot" w:eastAsia="Times New Roman" w:hAnsi="&amp;quot" w:cs="Times New Roman"/>
          <w:color w:val="777777"/>
          <w:lang w:eastAsia="nl-NL"/>
        </w:rPr>
      </w:pPr>
      <w:r w:rsidRPr="00847F0C">
        <w:rPr>
          <w:rFonts w:ascii="&amp;quot" w:eastAsia="Times New Roman" w:hAnsi="&amp;quot" w:cs="Times New Roman"/>
          <w:color w:val="777777"/>
          <w:lang w:eastAsia="nl-NL"/>
        </w:rPr>
        <w:t xml:space="preserve">Aftrekkensubsidie ISDE € 1.900  - subsidie RUD Hoorn € 338 – aftrek onderhoud monument € 2240 =  € 4478 </w:t>
      </w:r>
    </w:p>
    <w:p w14:paraId="13A6DC73" w14:textId="77777777" w:rsidR="005D52EC" w:rsidRPr="00847F0C" w:rsidRDefault="005D52EC" w:rsidP="005D52EC">
      <w:pPr>
        <w:pStyle w:val="Lijstalinea"/>
        <w:numPr>
          <w:ilvl w:val="0"/>
          <w:numId w:val="3"/>
        </w:numPr>
        <w:spacing w:after="0" w:line="326" w:lineRule="atLeast"/>
        <w:rPr>
          <w:rFonts w:ascii="&amp;quot" w:eastAsia="Times New Roman" w:hAnsi="&amp;quot" w:cs="Times New Roman"/>
          <w:color w:val="777777"/>
          <w:lang w:eastAsia="nl-NL"/>
        </w:rPr>
      </w:pPr>
      <w:r>
        <w:rPr>
          <w:rFonts w:ascii="&amp;quot" w:eastAsia="Times New Roman" w:hAnsi="&amp;quot" w:cs="Times New Roman"/>
          <w:color w:val="777777"/>
          <w:lang w:eastAsia="nl-NL"/>
        </w:rPr>
        <w:t>Kosten worden dan  € 12.237 - € 4.478 = € 7759</w:t>
      </w:r>
      <w:r w:rsidRPr="00847F0C">
        <w:rPr>
          <w:rFonts w:ascii="&amp;quot" w:eastAsia="Times New Roman" w:hAnsi="&amp;quot" w:cs="Times New Roman"/>
          <w:color w:val="777777"/>
          <w:lang w:eastAsia="nl-NL"/>
        </w:rPr>
        <w:br/>
        <w:t> </w:t>
      </w:r>
    </w:p>
    <w:p w14:paraId="0363D410" w14:textId="77777777" w:rsidR="00093C00" w:rsidRPr="00A31BB3" w:rsidRDefault="00126FDE" w:rsidP="00A31BB3">
      <w:pPr>
        <w:spacing w:after="0" w:line="360" w:lineRule="atLeast"/>
        <w:rPr>
          <w:rFonts w:ascii="&amp;quot" w:eastAsia="Times New Roman" w:hAnsi="&amp;quot" w:cs="Times New Roman"/>
          <w:color w:val="777777"/>
          <w:sz w:val="24"/>
          <w:szCs w:val="24"/>
          <w:lang w:eastAsia="nl-NL"/>
        </w:rPr>
      </w:pPr>
      <w:r>
        <w:rPr>
          <w:rFonts w:ascii="&amp;quot" w:eastAsia="Times New Roman" w:hAnsi="&amp;quot" w:cs="Times New Roman"/>
          <w:color w:val="777777"/>
          <w:sz w:val="24"/>
          <w:szCs w:val="24"/>
          <w:lang w:eastAsia="nl-NL"/>
        </w:rPr>
        <w:t xml:space="preserve">De </w:t>
      </w:r>
      <w:r w:rsidR="00A31BB3" w:rsidRPr="00A31BB3">
        <w:rPr>
          <w:rFonts w:ascii="&amp;quot" w:eastAsia="Times New Roman" w:hAnsi="&amp;quot" w:cs="Times New Roman"/>
          <w:color w:val="777777"/>
          <w:sz w:val="24"/>
          <w:szCs w:val="24"/>
          <w:lang w:eastAsia="nl-NL"/>
        </w:rPr>
        <w:t xml:space="preserve">lucht/water warmtepomp  met </w:t>
      </w:r>
      <w:r>
        <w:rPr>
          <w:rFonts w:ascii="&amp;quot" w:eastAsia="Times New Roman" w:hAnsi="&amp;quot" w:cs="Times New Roman"/>
          <w:color w:val="777777"/>
          <w:sz w:val="24"/>
          <w:szCs w:val="24"/>
          <w:lang w:eastAsia="nl-NL"/>
        </w:rPr>
        <w:t>(</w:t>
      </w:r>
      <w:r w:rsidR="005D52EC">
        <w:rPr>
          <w:rFonts w:ascii="&amp;quot" w:eastAsia="Times New Roman" w:hAnsi="&amp;quot" w:cs="Times New Roman"/>
          <w:color w:val="777777"/>
          <w:sz w:val="24"/>
          <w:szCs w:val="24"/>
          <w:lang w:eastAsia="nl-NL"/>
        </w:rPr>
        <w:t>een rendement/</w:t>
      </w:r>
      <w:r>
        <w:rPr>
          <w:rFonts w:ascii="&amp;quot" w:eastAsia="Times New Roman" w:hAnsi="&amp;quot" w:cs="Times New Roman"/>
          <w:color w:val="777777"/>
          <w:sz w:val="24"/>
          <w:szCs w:val="24"/>
          <w:lang w:eastAsia="nl-NL"/>
        </w:rPr>
        <w:t xml:space="preserve">COP </w:t>
      </w:r>
      <w:r w:rsidR="00F30563">
        <w:rPr>
          <w:rFonts w:ascii="&amp;quot" w:eastAsia="Times New Roman" w:hAnsi="&amp;quot" w:cs="Times New Roman"/>
          <w:color w:val="777777"/>
          <w:sz w:val="24"/>
          <w:szCs w:val="24"/>
          <w:lang w:eastAsia="nl-NL"/>
        </w:rPr>
        <w:t xml:space="preserve">= </w:t>
      </w:r>
      <w:r>
        <w:rPr>
          <w:rFonts w:ascii="&amp;quot" w:eastAsia="Times New Roman" w:hAnsi="&amp;quot" w:cs="Times New Roman"/>
          <w:color w:val="777777"/>
          <w:sz w:val="24"/>
          <w:szCs w:val="24"/>
          <w:lang w:eastAsia="nl-NL"/>
        </w:rPr>
        <w:t>3,5</w:t>
      </w:r>
      <w:r w:rsidR="00A31BB3" w:rsidRPr="00A31BB3">
        <w:rPr>
          <w:rFonts w:ascii="&amp;quot" w:eastAsia="Times New Roman" w:hAnsi="&amp;quot" w:cs="Times New Roman"/>
          <w:color w:val="777777"/>
          <w:sz w:val="24"/>
          <w:szCs w:val="24"/>
          <w:lang w:eastAsia="nl-NL"/>
        </w:rPr>
        <w:t xml:space="preserve"> voor tapwater en </w:t>
      </w:r>
      <w:r w:rsidR="005D52EC">
        <w:rPr>
          <w:rFonts w:ascii="&amp;quot" w:eastAsia="Times New Roman" w:hAnsi="&amp;quot" w:cs="Times New Roman"/>
          <w:color w:val="777777"/>
          <w:sz w:val="24"/>
          <w:szCs w:val="24"/>
          <w:lang w:eastAsia="nl-NL"/>
        </w:rPr>
        <w:t xml:space="preserve">COP </w:t>
      </w:r>
      <w:r w:rsidR="00A31BB3" w:rsidRPr="00A31BB3">
        <w:rPr>
          <w:rFonts w:ascii="&amp;quot" w:eastAsia="Times New Roman" w:hAnsi="&amp;quot" w:cs="Times New Roman"/>
          <w:color w:val="777777"/>
          <w:sz w:val="24"/>
          <w:szCs w:val="24"/>
          <w:lang w:eastAsia="nl-NL"/>
        </w:rPr>
        <w:t>4,2 voor verwarming.</w:t>
      </w:r>
      <w:r w:rsidR="00A31BB3" w:rsidRPr="00A31BB3">
        <w:rPr>
          <w:rFonts w:ascii="&amp;quot" w:eastAsia="Times New Roman" w:hAnsi="&amp;quot" w:cs="Times New Roman"/>
          <w:color w:val="777777"/>
          <w:sz w:val="24"/>
          <w:szCs w:val="24"/>
          <w:lang w:eastAsia="nl-NL"/>
        </w:rPr>
        <w:br/>
      </w:r>
      <w:r w:rsidR="00A31BB3" w:rsidRPr="00A31BB3">
        <w:rPr>
          <w:rFonts w:ascii="&amp;quot" w:eastAsia="Times New Roman" w:hAnsi="&amp;quot" w:cs="Times New Roman"/>
          <w:color w:val="777777"/>
          <w:sz w:val="24"/>
          <w:szCs w:val="24"/>
          <w:lang w:eastAsia="nl-NL"/>
        </w:rPr>
        <w:lastRenderedPageBreak/>
        <w:t>Geen aardgas meer nodig.</w:t>
      </w:r>
      <w:r w:rsidR="00A31BB3" w:rsidRPr="00A31BB3">
        <w:rPr>
          <w:rFonts w:ascii="&amp;quot" w:eastAsia="Times New Roman" w:hAnsi="&amp;quot" w:cs="Times New Roman"/>
          <w:color w:val="777777"/>
          <w:sz w:val="24"/>
          <w:szCs w:val="24"/>
          <w:lang w:eastAsia="nl-NL"/>
        </w:rPr>
        <w:br/>
        <w:t xml:space="preserve">Tapwater </w:t>
      </w:r>
      <w:r>
        <w:rPr>
          <w:rFonts w:ascii="&amp;quot" w:eastAsia="Times New Roman" w:hAnsi="&amp;quot" w:cs="Times New Roman"/>
          <w:color w:val="777777"/>
          <w:sz w:val="24"/>
          <w:szCs w:val="24"/>
          <w:lang w:eastAsia="nl-NL"/>
        </w:rPr>
        <w:t>1600</w:t>
      </w:r>
      <w:r w:rsidR="00A31BB3" w:rsidRPr="00A31BB3">
        <w:rPr>
          <w:rFonts w:ascii="&amp;quot" w:eastAsia="Times New Roman" w:hAnsi="&amp;quot" w:cs="Times New Roman"/>
          <w:color w:val="777777"/>
          <w:sz w:val="24"/>
          <w:szCs w:val="24"/>
          <w:lang w:eastAsia="nl-NL"/>
        </w:rPr>
        <w:t xml:space="preserve"> kWh nodig : </w:t>
      </w:r>
      <w:r w:rsidR="00913F96">
        <w:rPr>
          <w:rFonts w:ascii="&amp;quot" w:eastAsia="Times New Roman" w:hAnsi="&amp;quot" w:cs="Times New Roman"/>
          <w:color w:val="777777"/>
          <w:sz w:val="24"/>
          <w:szCs w:val="24"/>
          <w:lang w:eastAsia="nl-NL"/>
        </w:rPr>
        <w:t>COP</w:t>
      </w:r>
      <w:r w:rsidR="00A31BB3" w:rsidRPr="00A31BB3">
        <w:rPr>
          <w:rFonts w:ascii="&amp;quot" w:eastAsia="Times New Roman" w:hAnsi="&amp;quot" w:cs="Times New Roman"/>
          <w:color w:val="777777"/>
          <w:sz w:val="24"/>
          <w:szCs w:val="24"/>
          <w:lang w:eastAsia="nl-NL"/>
        </w:rPr>
        <w:t xml:space="preserve"> </w:t>
      </w:r>
      <w:r>
        <w:rPr>
          <w:rFonts w:ascii="&amp;quot" w:eastAsia="Times New Roman" w:hAnsi="&amp;quot" w:cs="Times New Roman"/>
          <w:color w:val="777777"/>
          <w:sz w:val="24"/>
          <w:szCs w:val="24"/>
          <w:lang w:eastAsia="nl-NL"/>
        </w:rPr>
        <w:t>3,5</w:t>
      </w:r>
      <w:r w:rsidR="00A31BB3" w:rsidRPr="00A31BB3">
        <w:rPr>
          <w:rFonts w:ascii="&amp;quot" w:eastAsia="Times New Roman" w:hAnsi="&amp;quot" w:cs="Times New Roman"/>
          <w:color w:val="777777"/>
          <w:sz w:val="24"/>
          <w:szCs w:val="24"/>
          <w:lang w:eastAsia="nl-NL"/>
        </w:rPr>
        <w:t xml:space="preserve"> = </w:t>
      </w:r>
      <w:r>
        <w:rPr>
          <w:rFonts w:ascii="&amp;quot" w:eastAsia="Times New Roman" w:hAnsi="&amp;quot" w:cs="Times New Roman"/>
          <w:color w:val="777777"/>
          <w:sz w:val="24"/>
          <w:szCs w:val="24"/>
          <w:lang w:eastAsia="nl-NL"/>
        </w:rPr>
        <w:t>457</w:t>
      </w:r>
      <w:r w:rsidR="00A31BB3" w:rsidRPr="00A31BB3">
        <w:rPr>
          <w:rFonts w:ascii="&amp;quot" w:eastAsia="Times New Roman" w:hAnsi="&amp;quot" w:cs="Times New Roman"/>
          <w:color w:val="777777"/>
          <w:sz w:val="24"/>
          <w:szCs w:val="24"/>
          <w:lang w:eastAsia="nl-NL"/>
        </w:rPr>
        <w:t xml:space="preserve"> kWh verbruik elektra</w:t>
      </w:r>
      <w:r w:rsidR="00A31BB3" w:rsidRPr="00A31BB3">
        <w:rPr>
          <w:rFonts w:ascii="&amp;quot" w:eastAsia="Times New Roman" w:hAnsi="&amp;quot" w:cs="Times New Roman"/>
          <w:color w:val="777777"/>
          <w:sz w:val="24"/>
          <w:szCs w:val="24"/>
          <w:lang w:eastAsia="nl-NL"/>
        </w:rPr>
        <w:br/>
        <w:t>Verwarming 98</w:t>
      </w:r>
      <w:r>
        <w:rPr>
          <w:rFonts w:ascii="&amp;quot" w:eastAsia="Times New Roman" w:hAnsi="&amp;quot" w:cs="Times New Roman"/>
          <w:color w:val="777777"/>
          <w:sz w:val="24"/>
          <w:szCs w:val="24"/>
          <w:lang w:eastAsia="nl-NL"/>
        </w:rPr>
        <w:t xml:space="preserve">56 </w:t>
      </w:r>
      <w:r w:rsidR="00A31BB3" w:rsidRPr="00A31BB3">
        <w:rPr>
          <w:rFonts w:ascii="&amp;quot" w:eastAsia="Times New Roman" w:hAnsi="&amp;quot" w:cs="Times New Roman"/>
          <w:color w:val="777777"/>
          <w:sz w:val="24"/>
          <w:szCs w:val="24"/>
          <w:lang w:eastAsia="nl-NL"/>
        </w:rPr>
        <w:t xml:space="preserve"> nodig : </w:t>
      </w:r>
      <w:r w:rsidR="00913F96">
        <w:rPr>
          <w:rFonts w:ascii="&amp;quot" w:eastAsia="Times New Roman" w:hAnsi="&amp;quot" w:cs="Times New Roman"/>
          <w:color w:val="777777"/>
          <w:sz w:val="24"/>
          <w:szCs w:val="24"/>
          <w:lang w:eastAsia="nl-NL"/>
        </w:rPr>
        <w:t>COP 4</w:t>
      </w:r>
      <w:r w:rsidR="00A31BB3" w:rsidRPr="00A31BB3">
        <w:rPr>
          <w:rFonts w:ascii="&amp;quot" w:eastAsia="Times New Roman" w:hAnsi="&amp;quot" w:cs="Times New Roman"/>
          <w:color w:val="777777"/>
          <w:sz w:val="24"/>
          <w:szCs w:val="24"/>
          <w:lang w:eastAsia="nl-NL"/>
        </w:rPr>
        <w:t>,2 = 23</w:t>
      </w:r>
      <w:r>
        <w:rPr>
          <w:rFonts w:ascii="&amp;quot" w:eastAsia="Times New Roman" w:hAnsi="&amp;quot" w:cs="Times New Roman"/>
          <w:color w:val="777777"/>
          <w:sz w:val="24"/>
          <w:szCs w:val="24"/>
          <w:lang w:eastAsia="nl-NL"/>
        </w:rPr>
        <w:t xml:space="preserve">46 </w:t>
      </w:r>
      <w:r w:rsidR="00A31BB3" w:rsidRPr="00A31BB3">
        <w:rPr>
          <w:rFonts w:ascii="&amp;quot" w:eastAsia="Times New Roman" w:hAnsi="&amp;quot" w:cs="Times New Roman"/>
          <w:color w:val="777777"/>
          <w:sz w:val="24"/>
          <w:szCs w:val="24"/>
          <w:lang w:eastAsia="nl-NL"/>
        </w:rPr>
        <w:t xml:space="preserve"> kWh verbruik elektra</w:t>
      </w:r>
      <w:r w:rsidR="00A31BB3" w:rsidRPr="00A31BB3">
        <w:rPr>
          <w:rFonts w:ascii="&amp;quot" w:eastAsia="Times New Roman" w:hAnsi="&amp;quot" w:cs="Times New Roman"/>
          <w:color w:val="777777"/>
          <w:sz w:val="24"/>
          <w:szCs w:val="24"/>
          <w:lang w:eastAsia="nl-NL"/>
        </w:rPr>
        <w:br/>
        <w:t>Totaal (</w:t>
      </w:r>
      <w:r>
        <w:rPr>
          <w:rFonts w:ascii="&amp;quot" w:eastAsia="Times New Roman" w:hAnsi="&amp;quot" w:cs="Times New Roman"/>
          <w:color w:val="777777"/>
          <w:sz w:val="24"/>
          <w:szCs w:val="24"/>
          <w:lang w:eastAsia="nl-NL"/>
        </w:rPr>
        <w:t>457</w:t>
      </w:r>
      <w:r w:rsidR="00A31BB3" w:rsidRPr="00A31BB3">
        <w:rPr>
          <w:rFonts w:ascii="&amp;quot" w:eastAsia="Times New Roman" w:hAnsi="&amp;quot" w:cs="Times New Roman"/>
          <w:color w:val="777777"/>
          <w:sz w:val="24"/>
          <w:szCs w:val="24"/>
          <w:lang w:eastAsia="nl-NL"/>
        </w:rPr>
        <w:t>+23</w:t>
      </w:r>
      <w:r>
        <w:rPr>
          <w:rFonts w:ascii="&amp;quot" w:eastAsia="Times New Roman" w:hAnsi="&amp;quot" w:cs="Times New Roman"/>
          <w:color w:val="777777"/>
          <w:sz w:val="24"/>
          <w:szCs w:val="24"/>
          <w:lang w:eastAsia="nl-NL"/>
        </w:rPr>
        <w:t>46</w:t>
      </w:r>
      <w:r w:rsidR="00A31BB3" w:rsidRPr="00A31BB3">
        <w:rPr>
          <w:rFonts w:ascii="&amp;quot" w:eastAsia="Times New Roman" w:hAnsi="&amp;quot" w:cs="Times New Roman"/>
          <w:color w:val="777777"/>
          <w:sz w:val="24"/>
          <w:szCs w:val="24"/>
          <w:lang w:eastAsia="nl-NL"/>
        </w:rPr>
        <w:t xml:space="preserve">) </w:t>
      </w:r>
      <w:r>
        <w:rPr>
          <w:rFonts w:ascii="&amp;quot" w:eastAsia="Times New Roman" w:hAnsi="&amp;quot" w:cs="Times New Roman"/>
          <w:color w:val="777777"/>
          <w:sz w:val="24"/>
          <w:szCs w:val="24"/>
          <w:lang w:eastAsia="nl-NL"/>
        </w:rPr>
        <w:t>2803</w:t>
      </w:r>
      <w:r w:rsidR="00A31BB3" w:rsidRPr="00A31BB3">
        <w:rPr>
          <w:rFonts w:ascii="&amp;quot" w:eastAsia="Times New Roman" w:hAnsi="&amp;quot" w:cs="Times New Roman"/>
          <w:color w:val="777777"/>
          <w:sz w:val="24"/>
          <w:szCs w:val="24"/>
          <w:lang w:eastAsia="nl-NL"/>
        </w:rPr>
        <w:t xml:space="preserve"> kWh elektra x € 0,</w:t>
      </w:r>
      <w:r>
        <w:rPr>
          <w:rFonts w:ascii="&amp;quot" w:eastAsia="Times New Roman" w:hAnsi="&amp;quot" w:cs="Times New Roman"/>
          <w:color w:val="777777"/>
          <w:sz w:val="24"/>
          <w:szCs w:val="24"/>
          <w:lang w:eastAsia="nl-NL"/>
        </w:rPr>
        <w:t>17</w:t>
      </w:r>
      <w:r w:rsidR="00A31BB3" w:rsidRPr="00A31BB3">
        <w:rPr>
          <w:rFonts w:ascii="&amp;quot" w:eastAsia="Times New Roman" w:hAnsi="&amp;quot" w:cs="Times New Roman"/>
          <w:color w:val="777777"/>
          <w:sz w:val="24"/>
          <w:szCs w:val="24"/>
          <w:lang w:eastAsia="nl-NL"/>
        </w:rPr>
        <w:t xml:space="preserve"> = </w:t>
      </w:r>
      <w:r w:rsidR="00A31BB3" w:rsidRPr="00A31BB3">
        <w:rPr>
          <w:rFonts w:ascii="&amp;quot" w:eastAsia="Times New Roman" w:hAnsi="&amp;quot" w:cs="Times New Roman"/>
          <w:b/>
          <w:bCs/>
          <w:color w:val="777777"/>
          <w:sz w:val="24"/>
          <w:szCs w:val="24"/>
          <w:lang w:eastAsia="nl-NL"/>
        </w:rPr>
        <w:t xml:space="preserve">€ </w:t>
      </w:r>
      <w:r>
        <w:rPr>
          <w:rFonts w:ascii="&amp;quot" w:eastAsia="Times New Roman" w:hAnsi="&amp;quot" w:cs="Times New Roman"/>
          <w:b/>
          <w:bCs/>
          <w:color w:val="777777"/>
          <w:sz w:val="24"/>
          <w:szCs w:val="24"/>
          <w:lang w:eastAsia="nl-NL"/>
        </w:rPr>
        <w:t>476</w:t>
      </w:r>
      <w:r w:rsidR="00A31BB3" w:rsidRPr="00A31BB3">
        <w:rPr>
          <w:rFonts w:ascii="&amp;quot" w:eastAsia="Times New Roman" w:hAnsi="&amp;quot" w:cs="Times New Roman"/>
          <w:b/>
          <w:bCs/>
          <w:color w:val="777777"/>
          <w:sz w:val="24"/>
          <w:szCs w:val="24"/>
          <w:lang w:eastAsia="nl-NL"/>
        </w:rPr>
        <w:t xml:space="preserve"> per jaar </w:t>
      </w:r>
      <w:r w:rsidR="00913F96">
        <w:rPr>
          <w:rFonts w:ascii="&amp;quot" w:eastAsia="Times New Roman" w:hAnsi="&amp;quot" w:cs="Times New Roman"/>
          <w:b/>
          <w:bCs/>
          <w:color w:val="777777"/>
          <w:sz w:val="24"/>
          <w:szCs w:val="24"/>
          <w:lang w:eastAsia="nl-NL"/>
        </w:rPr>
        <w:t>(PS nieuwsgierig of wij dit halen!)</w:t>
      </w:r>
      <w:r w:rsidR="00A31BB3" w:rsidRPr="00A31BB3">
        <w:rPr>
          <w:rFonts w:ascii="&amp;quot" w:eastAsia="Times New Roman" w:hAnsi="&amp;quot" w:cs="Times New Roman"/>
          <w:color w:val="777777"/>
          <w:sz w:val="24"/>
          <w:szCs w:val="24"/>
          <w:lang w:eastAsia="nl-NL"/>
        </w:rPr>
        <w:br/>
      </w:r>
    </w:p>
    <w:p w14:paraId="27CB2AB4" w14:textId="77777777" w:rsidR="00A31BB3" w:rsidRPr="00A31BB3" w:rsidRDefault="0065501B" w:rsidP="00A31BB3">
      <w:pPr>
        <w:spacing w:after="0" w:line="360" w:lineRule="atLeast"/>
        <w:rPr>
          <w:rFonts w:ascii="&amp;quot" w:eastAsia="Times New Roman" w:hAnsi="&amp;quot" w:cs="Times New Roman"/>
          <w:color w:val="777777"/>
          <w:sz w:val="24"/>
          <w:szCs w:val="24"/>
          <w:lang w:eastAsia="nl-NL"/>
        </w:rPr>
      </w:pPr>
      <w:r>
        <w:rPr>
          <w:rFonts w:ascii="&amp;quot" w:eastAsia="Times New Roman" w:hAnsi="&amp;quot" w:cs="Times New Roman"/>
          <w:color w:val="777777"/>
          <w:sz w:val="24"/>
          <w:szCs w:val="24"/>
          <w:lang w:eastAsia="nl-NL"/>
        </w:rPr>
        <w:t>Samenvattend</w:t>
      </w:r>
      <w:r w:rsidR="00093C00">
        <w:rPr>
          <w:rFonts w:ascii="&amp;quot" w:eastAsia="Times New Roman" w:hAnsi="&amp;quot" w:cs="Times New Roman"/>
          <w:color w:val="777777"/>
          <w:sz w:val="24"/>
          <w:szCs w:val="24"/>
          <w:lang w:eastAsia="nl-NL"/>
        </w:rPr>
        <w:t>:</w:t>
      </w:r>
    </w:p>
    <w:p w14:paraId="3831FA68" w14:textId="77777777" w:rsidR="00093C00" w:rsidRDefault="00A31BB3" w:rsidP="00093C00">
      <w:pPr>
        <w:pStyle w:val="Lijstalinea"/>
        <w:numPr>
          <w:ilvl w:val="0"/>
          <w:numId w:val="3"/>
        </w:numPr>
        <w:spacing w:after="0" w:line="360" w:lineRule="atLeast"/>
        <w:rPr>
          <w:rFonts w:ascii="&amp;quot" w:eastAsia="Times New Roman" w:hAnsi="&amp;quot" w:cs="Times New Roman"/>
          <w:color w:val="777777"/>
          <w:sz w:val="24"/>
          <w:szCs w:val="24"/>
          <w:lang w:eastAsia="nl-NL"/>
        </w:rPr>
      </w:pPr>
      <w:r w:rsidRPr="00093C00">
        <w:rPr>
          <w:rFonts w:ascii="&amp;quot" w:eastAsia="Times New Roman" w:hAnsi="&amp;quot" w:cs="Times New Roman"/>
          <w:color w:val="777777"/>
          <w:sz w:val="24"/>
          <w:szCs w:val="24"/>
          <w:lang w:eastAsia="nl-NL"/>
        </w:rPr>
        <w:t>CV-ketel vervangen voor een nieuwe</w:t>
      </w:r>
      <w:r w:rsidRPr="00093C00">
        <w:rPr>
          <w:rFonts w:ascii="&amp;quot" w:eastAsia="Times New Roman" w:hAnsi="&amp;quot" w:cs="Times New Roman"/>
          <w:color w:val="777777"/>
          <w:sz w:val="24"/>
          <w:szCs w:val="24"/>
          <w:lang w:eastAsia="nl-NL"/>
        </w:rPr>
        <w:br/>
        <w:t xml:space="preserve">Aanschaf </w:t>
      </w:r>
      <w:r w:rsidR="0065501B">
        <w:rPr>
          <w:rFonts w:ascii="&amp;quot" w:eastAsia="Times New Roman" w:hAnsi="&amp;quot" w:cs="Times New Roman"/>
          <w:color w:val="777777"/>
          <w:sz w:val="24"/>
          <w:szCs w:val="24"/>
          <w:lang w:eastAsia="nl-NL"/>
        </w:rPr>
        <w:t xml:space="preserve">+ installatie, </w:t>
      </w:r>
      <w:r w:rsidRPr="00093C00">
        <w:rPr>
          <w:rFonts w:ascii="&amp;quot" w:eastAsia="Times New Roman" w:hAnsi="&amp;quot" w:cs="Times New Roman"/>
          <w:color w:val="777777"/>
          <w:sz w:val="24"/>
          <w:szCs w:val="24"/>
          <w:lang w:eastAsia="nl-NL"/>
        </w:rPr>
        <w:t xml:space="preserve">kosten € </w:t>
      </w:r>
      <w:r w:rsidR="00126FDE" w:rsidRPr="00093C00">
        <w:rPr>
          <w:rFonts w:ascii="&amp;quot" w:eastAsia="Times New Roman" w:hAnsi="&amp;quot" w:cs="Times New Roman"/>
          <w:color w:val="777777"/>
          <w:sz w:val="24"/>
          <w:szCs w:val="24"/>
          <w:lang w:eastAsia="nl-NL"/>
        </w:rPr>
        <w:t>20</w:t>
      </w:r>
      <w:r w:rsidRPr="00093C00">
        <w:rPr>
          <w:rFonts w:ascii="&amp;quot" w:eastAsia="Times New Roman" w:hAnsi="&amp;quot" w:cs="Times New Roman"/>
          <w:color w:val="777777"/>
          <w:sz w:val="24"/>
          <w:szCs w:val="24"/>
          <w:lang w:eastAsia="nl-NL"/>
        </w:rPr>
        <w:t>00, -</w:t>
      </w:r>
      <w:r w:rsidRPr="00093C00">
        <w:rPr>
          <w:rFonts w:ascii="&amp;quot" w:eastAsia="Times New Roman" w:hAnsi="&amp;quot" w:cs="Times New Roman"/>
          <w:color w:val="777777"/>
          <w:sz w:val="24"/>
          <w:szCs w:val="24"/>
          <w:lang w:eastAsia="nl-NL"/>
        </w:rPr>
        <w:br/>
        <w:t xml:space="preserve">Jaarlijkse energiekosten </w:t>
      </w:r>
      <w:r w:rsidR="0065501B">
        <w:rPr>
          <w:rFonts w:ascii="&amp;quot" w:eastAsia="Times New Roman" w:hAnsi="&amp;quot" w:cs="Times New Roman"/>
          <w:color w:val="777777"/>
          <w:sz w:val="24"/>
          <w:szCs w:val="24"/>
          <w:lang w:eastAsia="nl-NL"/>
        </w:rPr>
        <w:t xml:space="preserve">gas is </w:t>
      </w:r>
      <w:r w:rsidRPr="00093C00">
        <w:rPr>
          <w:rFonts w:ascii="&amp;quot" w:eastAsia="Times New Roman" w:hAnsi="&amp;quot" w:cs="Times New Roman"/>
          <w:color w:val="777777"/>
          <w:sz w:val="24"/>
          <w:szCs w:val="24"/>
          <w:lang w:eastAsia="nl-NL"/>
        </w:rPr>
        <w:t xml:space="preserve">€ </w:t>
      </w:r>
      <w:r w:rsidR="00126FDE" w:rsidRPr="00093C00">
        <w:rPr>
          <w:rFonts w:ascii="&amp;quot" w:eastAsia="Times New Roman" w:hAnsi="&amp;quot" w:cs="Times New Roman"/>
          <w:color w:val="777777"/>
          <w:sz w:val="24"/>
          <w:szCs w:val="24"/>
          <w:lang w:eastAsia="nl-NL"/>
        </w:rPr>
        <w:t>1027</w:t>
      </w:r>
    </w:p>
    <w:p w14:paraId="70603867" w14:textId="77777777" w:rsidR="00A31BB3" w:rsidRPr="00093C00" w:rsidRDefault="00093C00" w:rsidP="00093C00">
      <w:pPr>
        <w:pStyle w:val="Lijstalinea"/>
        <w:numPr>
          <w:ilvl w:val="0"/>
          <w:numId w:val="3"/>
        </w:numPr>
        <w:spacing w:after="0" w:line="360" w:lineRule="atLeast"/>
        <w:rPr>
          <w:rFonts w:ascii="&amp;quot" w:eastAsia="Times New Roman" w:hAnsi="&amp;quot" w:cs="Times New Roman"/>
          <w:color w:val="777777"/>
          <w:sz w:val="24"/>
          <w:szCs w:val="24"/>
          <w:lang w:eastAsia="nl-NL"/>
        </w:rPr>
      </w:pPr>
      <w:r>
        <w:rPr>
          <w:rFonts w:ascii="&amp;quot" w:eastAsia="Times New Roman" w:hAnsi="&amp;quot" w:cs="Times New Roman"/>
          <w:color w:val="777777"/>
          <w:sz w:val="24"/>
          <w:szCs w:val="24"/>
          <w:lang w:eastAsia="nl-NL"/>
        </w:rPr>
        <w:t>-</w:t>
      </w:r>
      <w:r w:rsidR="00A31BB3" w:rsidRPr="00093C00">
        <w:rPr>
          <w:rFonts w:ascii="&amp;quot" w:eastAsia="Times New Roman" w:hAnsi="&amp;quot" w:cs="Times New Roman"/>
          <w:color w:val="777777"/>
          <w:sz w:val="24"/>
          <w:szCs w:val="24"/>
          <w:lang w:eastAsia="nl-NL"/>
        </w:rPr>
        <w:t>Lucht/water warmtepomp</w:t>
      </w:r>
      <w:r w:rsidR="00A31BB3" w:rsidRPr="00093C00">
        <w:rPr>
          <w:rFonts w:ascii="&amp;quot" w:eastAsia="Times New Roman" w:hAnsi="&amp;quot" w:cs="Times New Roman"/>
          <w:color w:val="777777"/>
          <w:sz w:val="24"/>
          <w:szCs w:val="24"/>
          <w:lang w:eastAsia="nl-NL"/>
        </w:rPr>
        <w:br/>
        <w:t>Aanschaf kosten (- subsidie)  </w:t>
      </w:r>
      <w:r w:rsidR="0065501B">
        <w:rPr>
          <w:rFonts w:ascii="&amp;quot" w:eastAsia="Times New Roman" w:hAnsi="&amp;quot" w:cs="Times New Roman"/>
          <w:color w:val="777777"/>
          <w:sz w:val="24"/>
          <w:szCs w:val="24"/>
          <w:lang w:eastAsia="nl-NL"/>
        </w:rPr>
        <w:t xml:space="preserve">is </w:t>
      </w:r>
      <w:r w:rsidR="00A31BB3" w:rsidRPr="00093C00">
        <w:rPr>
          <w:rFonts w:ascii="&amp;quot" w:eastAsia="Times New Roman" w:hAnsi="&amp;quot" w:cs="Times New Roman"/>
          <w:color w:val="777777"/>
          <w:sz w:val="24"/>
          <w:szCs w:val="24"/>
          <w:lang w:eastAsia="nl-NL"/>
        </w:rPr>
        <w:t>€</w:t>
      </w:r>
      <w:r w:rsidR="00126FDE" w:rsidRPr="00093C00">
        <w:rPr>
          <w:rFonts w:ascii="&amp;quot" w:eastAsia="Times New Roman" w:hAnsi="&amp;quot" w:cs="Times New Roman"/>
          <w:color w:val="777777"/>
          <w:sz w:val="24"/>
          <w:szCs w:val="24"/>
          <w:lang w:eastAsia="nl-NL"/>
        </w:rPr>
        <w:t xml:space="preserve"> </w:t>
      </w:r>
      <w:r w:rsidRPr="00093C00">
        <w:rPr>
          <w:rFonts w:ascii="&amp;quot" w:eastAsia="Times New Roman" w:hAnsi="&amp;quot" w:cs="Times New Roman"/>
          <w:color w:val="777777"/>
          <w:sz w:val="24"/>
          <w:szCs w:val="24"/>
          <w:lang w:eastAsia="nl-NL"/>
        </w:rPr>
        <w:t>7.759</w:t>
      </w:r>
      <w:r w:rsidR="00A31BB3" w:rsidRPr="00093C00">
        <w:rPr>
          <w:rFonts w:ascii="&amp;quot" w:eastAsia="Times New Roman" w:hAnsi="&amp;quot" w:cs="Times New Roman"/>
          <w:color w:val="777777"/>
          <w:sz w:val="24"/>
          <w:szCs w:val="24"/>
          <w:lang w:eastAsia="nl-NL"/>
        </w:rPr>
        <w:br/>
        <w:t>Jaarlijkse energiekosten €</w:t>
      </w:r>
      <w:r w:rsidRPr="00093C00">
        <w:rPr>
          <w:rFonts w:ascii="&amp;quot" w:eastAsia="Times New Roman" w:hAnsi="&amp;quot" w:cs="Times New Roman"/>
          <w:color w:val="777777"/>
          <w:sz w:val="24"/>
          <w:szCs w:val="24"/>
          <w:lang w:eastAsia="nl-NL"/>
        </w:rPr>
        <w:t xml:space="preserve"> 476</w:t>
      </w:r>
      <w:r w:rsidR="00A31BB3" w:rsidRPr="00093C00">
        <w:rPr>
          <w:rFonts w:ascii="&amp;quot" w:eastAsia="Times New Roman" w:hAnsi="&amp;quot" w:cs="Times New Roman"/>
          <w:color w:val="777777"/>
          <w:sz w:val="24"/>
          <w:szCs w:val="24"/>
          <w:lang w:eastAsia="nl-NL"/>
        </w:rPr>
        <w:t xml:space="preserve"> per jaar</w:t>
      </w:r>
      <w:r w:rsidR="00A31BB3" w:rsidRPr="00093C00">
        <w:rPr>
          <w:rFonts w:ascii="&amp;quot" w:eastAsia="Times New Roman" w:hAnsi="&amp;quot" w:cs="Times New Roman"/>
          <w:color w:val="777777"/>
          <w:sz w:val="24"/>
          <w:szCs w:val="24"/>
          <w:lang w:eastAsia="nl-NL"/>
        </w:rPr>
        <w:br/>
      </w:r>
    </w:p>
    <w:p w14:paraId="3660B257" w14:textId="77777777" w:rsidR="00A31BB3" w:rsidRPr="00A31BB3" w:rsidRDefault="00A31BB3" w:rsidP="00A31BB3">
      <w:pPr>
        <w:spacing w:before="151" w:after="151" w:line="504" w:lineRule="atLeast"/>
        <w:outlineLvl w:val="1"/>
        <w:rPr>
          <w:rFonts w:ascii="&amp;quot" w:eastAsia="Times New Roman" w:hAnsi="&amp;quot" w:cs="Times New Roman"/>
          <w:color w:val="002633"/>
          <w:sz w:val="34"/>
          <w:szCs w:val="34"/>
          <w:lang w:eastAsia="nl-NL"/>
        </w:rPr>
      </w:pPr>
      <w:r w:rsidRPr="00A31BB3">
        <w:rPr>
          <w:rFonts w:ascii="&amp;quot" w:eastAsia="Times New Roman" w:hAnsi="&amp;quot" w:cs="Times New Roman"/>
          <w:color w:val="002633"/>
          <w:sz w:val="34"/>
          <w:szCs w:val="34"/>
          <w:lang w:eastAsia="nl-NL"/>
        </w:rPr>
        <w:t>Terugverdientijd</w:t>
      </w:r>
    </w:p>
    <w:p w14:paraId="36A6953D" w14:textId="77777777" w:rsidR="00320968" w:rsidRDefault="00A31BB3" w:rsidP="00A31BB3">
      <w:pPr>
        <w:spacing w:after="0" w:line="360" w:lineRule="atLeast"/>
        <w:rPr>
          <w:rFonts w:ascii="&amp;quot" w:eastAsia="Times New Roman" w:hAnsi="&amp;quot" w:cs="Times New Roman"/>
          <w:color w:val="777777"/>
          <w:sz w:val="24"/>
          <w:szCs w:val="24"/>
          <w:lang w:eastAsia="nl-NL"/>
        </w:rPr>
      </w:pPr>
      <w:r w:rsidRPr="00A31BB3">
        <w:rPr>
          <w:rFonts w:ascii="&amp;quot" w:eastAsia="Times New Roman" w:hAnsi="&amp;quot" w:cs="Times New Roman"/>
          <w:color w:val="777777"/>
          <w:sz w:val="24"/>
          <w:szCs w:val="24"/>
          <w:lang w:eastAsia="nl-NL"/>
        </w:rPr>
        <w:t xml:space="preserve">We moeten dus minimaal </w:t>
      </w:r>
      <w:r w:rsidR="00093C00">
        <w:rPr>
          <w:rFonts w:ascii="&amp;quot" w:eastAsia="Times New Roman" w:hAnsi="&amp;quot" w:cs="Times New Roman"/>
          <w:color w:val="777777"/>
          <w:sz w:val="24"/>
          <w:szCs w:val="24"/>
          <w:lang w:eastAsia="nl-NL"/>
        </w:rPr>
        <w:t>200</w:t>
      </w:r>
      <w:r w:rsidRPr="00A31BB3">
        <w:rPr>
          <w:rFonts w:ascii="&amp;quot" w:eastAsia="Times New Roman" w:hAnsi="&amp;quot" w:cs="Times New Roman"/>
          <w:color w:val="777777"/>
          <w:sz w:val="24"/>
          <w:szCs w:val="24"/>
          <w:lang w:eastAsia="nl-NL"/>
        </w:rPr>
        <w:t xml:space="preserve">0 euro uit geven, </w:t>
      </w:r>
      <w:r w:rsidR="00320968">
        <w:rPr>
          <w:rFonts w:ascii="&amp;quot" w:eastAsia="Times New Roman" w:hAnsi="&amp;quot" w:cs="Times New Roman"/>
          <w:color w:val="777777"/>
          <w:sz w:val="24"/>
          <w:szCs w:val="24"/>
          <w:lang w:eastAsia="nl-NL"/>
        </w:rPr>
        <w:t>v</w:t>
      </w:r>
      <w:r w:rsidR="0065501B">
        <w:rPr>
          <w:rFonts w:ascii="&amp;quot" w:eastAsia="Times New Roman" w:hAnsi="&amp;quot" w:cs="Times New Roman"/>
          <w:color w:val="777777"/>
          <w:sz w:val="24"/>
          <w:szCs w:val="24"/>
          <w:lang w:eastAsia="nl-NL"/>
        </w:rPr>
        <w:t>o</w:t>
      </w:r>
      <w:r w:rsidR="00320968">
        <w:rPr>
          <w:rFonts w:ascii="&amp;quot" w:eastAsia="Times New Roman" w:hAnsi="&amp;quot" w:cs="Times New Roman"/>
          <w:color w:val="777777"/>
          <w:sz w:val="24"/>
          <w:szCs w:val="24"/>
          <w:lang w:eastAsia="nl-NL"/>
        </w:rPr>
        <w:t xml:space="preserve">or </w:t>
      </w:r>
      <w:r w:rsidR="00152262">
        <w:rPr>
          <w:rFonts w:ascii="&amp;quot" w:eastAsia="Times New Roman" w:hAnsi="&amp;quot" w:cs="Times New Roman"/>
          <w:color w:val="777777"/>
          <w:sz w:val="24"/>
          <w:szCs w:val="24"/>
          <w:lang w:eastAsia="nl-NL"/>
        </w:rPr>
        <w:t xml:space="preserve">de </w:t>
      </w:r>
      <w:r w:rsidR="00320968">
        <w:rPr>
          <w:rFonts w:ascii="&amp;quot" w:eastAsia="Times New Roman" w:hAnsi="&amp;quot" w:cs="Times New Roman"/>
          <w:color w:val="777777"/>
          <w:sz w:val="24"/>
          <w:szCs w:val="24"/>
          <w:lang w:eastAsia="nl-NL"/>
        </w:rPr>
        <w:t>vervanging van de CV-ketel.</w:t>
      </w:r>
    </w:p>
    <w:p w14:paraId="2FB812A3" w14:textId="77777777" w:rsidR="00A31BB3" w:rsidRDefault="00A31BB3" w:rsidP="00A31BB3">
      <w:pPr>
        <w:spacing w:after="0" w:line="360" w:lineRule="atLeast"/>
        <w:rPr>
          <w:rFonts w:ascii="&amp;quot" w:eastAsia="Times New Roman" w:hAnsi="&amp;quot" w:cs="Times New Roman"/>
          <w:b/>
          <w:bCs/>
          <w:color w:val="777777"/>
          <w:sz w:val="24"/>
          <w:szCs w:val="24"/>
          <w:lang w:eastAsia="nl-NL"/>
        </w:rPr>
      </w:pPr>
      <w:r w:rsidRPr="00A31BB3">
        <w:rPr>
          <w:rFonts w:ascii="&amp;quot" w:eastAsia="Times New Roman" w:hAnsi="&amp;quot" w:cs="Times New Roman"/>
          <w:color w:val="777777"/>
          <w:sz w:val="24"/>
          <w:szCs w:val="24"/>
          <w:lang w:eastAsia="nl-NL"/>
        </w:rPr>
        <w:br/>
      </w:r>
      <w:r w:rsidRPr="00A31BB3">
        <w:rPr>
          <w:rFonts w:ascii="&amp;quot" w:eastAsia="Times New Roman" w:hAnsi="&amp;quot" w:cs="Times New Roman"/>
          <w:b/>
          <w:bCs/>
          <w:color w:val="777777"/>
          <w:sz w:val="24"/>
          <w:szCs w:val="24"/>
          <w:lang w:eastAsia="nl-NL"/>
        </w:rPr>
        <w:t xml:space="preserve">Als we de terugverdientijd </w:t>
      </w:r>
      <w:r w:rsidR="00320968">
        <w:rPr>
          <w:rFonts w:ascii="&amp;quot" w:eastAsia="Times New Roman" w:hAnsi="&amp;quot" w:cs="Times New Roman"/>
          <w:b/>
          <w:bCs/>
          <w:color w:val="777777"/>
          <w:sz w:val="24"/>
          <w:szCs w:val="24"/>
          <w:lang w:eastAsia="nl-NL"/>
        </w:rPr>
        <w:t xml:space="preserve">t.o.v. de Lucht/water warmtepomp </w:t>
      </w:r>
      <w:r w:rsidRPr="00A31BB3">
        <w:rPr>
          <w:rFonts w:ascii="&amp;quot" w:eastAsia="Times New Roman" w:hAnsi="&amp;quot" w:cs="Times New Roman"/>
          <w:b/>
          <w:bCs/>
          <w:color w:val="777777"/>
          <w:sz w:val="24"/>
          <w:szCs w:val="24"/>
          <w:lang w:eastAsia="nl-NL"/>
        </w:rPr>
        <w:t>willen berekenen gaat het dus om de meerprijs die we eventueel terug zouden willen verdienen.</w:t>
      </w:r>
    </w:p>
    <w:p w14:paraId="43AFCA03" w14:textId="77777777" w:rsidR="00320968" w:rsidRPr="00A31BB3" w:rsidRDefault="00320968" w:rsidP="00A31BB3">
      <w:pPr>
        <w:spacing w:after="0" w:line="360" w:lineRule="atLeast"/>
        <w:rPr>
          <w:rFonts w:ascii="&amp;quot" w:eastAsia="Times New Roman" w:hAnsi="&amp;quot" w:cs="Times New Roman"/>
          <w:color w:val="777777"/>
          <w:sz w:val="24"/>
          <w:szCs w:val="24"/>
          <w:lang w:eastAsia="nl-NL"/>
        </w:rPr>
      </w:pPr>
    </w:p>
    <w:p w14:paraId="49E5A3EA" w14:textId="77777777" w:rsidR="00093C00" w:rsidRDefault="00320968" w:rsidP="00A31BB3">
      <w:pPr>
        <w:spacing w:after="0" w:line="360" w:lineRule="atLeast"/>
        <w:rPr>
          <w:rFonts w:ascii="&amp;quot" w:eastAsia="Times New Roman" w:hAnsi="&amp;quot" w:cs="Times New Roman"/>
          <w:color w:val="777777"/>
          <w:sz w:val="24"/>
          <w:szCs w:val="24"/>
          <w:lang w:eastAsia="nl-NL"/>
        </w:rPr>
      </w:pPr>
      <w:r>
        <w:rPr>
          <w:rFonts w:ascii="&amp;quot" w:eastAsia="Times New Roman" w:hAnsi="&amp;quot" w:cs="Times New Roman"/>
          <w:color w:val="777777"/>
          <w:sz w:val="24"/>
          <w:szCs w:val="24"/>
          <w:lang w:eastAsia="nl-NL"/>
        </w:rPr>
        <w:t>Kosten lucht/water warmtepomp</w:t>
      </w:r>
      <w:r w:rsidR="00A31BB3" w:rsidRPr="00A31BB3">
        <w:rPr>
          <w:rFonts w:ascii="&amp;quot" w:eastAsia="Times New Roman" w:hAnsi="&amp;quot" w:cs="Times New Roman"/>
          <w:color w:val="777777"/>
          <w:sz w:val="24"/>
          <w:szCs w:val="24"/>
          <w:lang w:eastAsia="nl-NL"/>
        </w:rPr>
        <w:t xml:space="preserve">:  De meerkosten t.o.v. </w:t>
      </w:r>
      <w:r>
        <w:rPr>
          <w:rFonts w:ascii="&amp;quot" w:eastAsia="Times New Roman" w:hAnsi="&amp;quot" w:cs="Times New Roman"/>
          <w:color w:val="777777"/>
          <w:sz w:val="24"/>
          <w:szCs w:val="24"/>
          <w:lang w:eastAsia="nl-NL"/>
        </w:rPr>
        <w:t>de CV-ketel</w:t>
      </w:r>
      <w:r w:rsidR="00A31BB3" w:rsidRPr="00A31BB3">
        <w:rPr>
          <w:rFonts w:ascii="&amp;quot" w:eastAsia="Times New Roman" w:hAnsi="&amp;quot" w:cs="Times New Roman"/>
          <w:color w:val="777777"/>
          <w:sz w:val="24"/>
          <w:szCs w:val="24"/>
          <w:lang w:eastAsia="nl-NL"/>
        </w:rPr>
        <w:t xml:space="preserve"> zijn (</w:t>
      </w:r>
      <w:r w:rsidR="00093C00">
        <w:rPr>
          <w:rFonts w:ascii="&amp;quot" w:eastAsia="Times New Roman" w:hAnsi="&amp;quot" w:cs="Times New Roman"/>
          <w:color w:val="777777"/>
          <w:sz w:val="24"/>
          <w:szCs w:val="24"/>
          <w:lang w:eastAsia="nl-NL"/>
        </w:rPr>
        <w:t>7759</w:t>
      </w:r>
      <w:r w:rsidR="00A31BB3" w:rsidRPr="00A31BB3">
        <w:rPr>
          <w:rFonts w:ascii="&amp;quot" w:eastAsia="Times New Roman" w:hAnsi="&amp;quot" w:cs="Times New Roman"/>
          <w:color w:val="777777"/>
          <w:sz w:val="24"/>
          <w:szCs w:val="24"/>
          <w:lang w:eastAsia="nl-NL"/>
        </w:rPr>
        <w:t xml:space="preserve"> – </w:t>
      </w:r>
      <w:r w:rsidR="00093C00">
        <w:rPr>
          <w:rFonts w:ascii="&amp;quot" w:eastAsia="Times New Roman" w:hAnsi="&amp;quot" w:cs="Times New Roman"/>
          <w:color w:val="777777"/>
          <w:sz w:val="24"/>
          <w:szCs w:val="24"/>
          <w:lang w:eastAsia="nl-NL"/>
        </w:rPr>
        <w:t>2000</w:t>
      </w:r>
      <w:r w:rsidR="00A31BB3" w:rsidRPr="00A31BB3">
        <w:rPr>
          <w:rFonts w:ascii="&amp;quot" w:eastAsia="Times New Roman" w:hAnsi="&amp;quot" w:cs="Times New Roman"/>
          <w:color w:val="777777"/>
          <w:sz w:val="24"/>
          <w:szCs w:val="24"/>
          <w:lang w:eastAsia="nl-NL"/>
        </w:rPr>
        <w:t xml:space="preserve">) = </w:t>
      </w:r>
      <w:r w:rsidR="00093C00">
        <w:rPr>
          <w:rFonts w:ascii="&amp;quot" w:eastAsia="Times New Roman" w:hAnsi="&amp;quot" w:cs="Times New Roman"/>
          <w:color w:val="777777"/>
          <w:sz w:val="24"/>
          <w:szCs w:val="24"/>
          <w:lang w:eastAsia="nl-NL"/>
        </w:rPr>
        <w:t>5759</w:t>
      </w:r>
      <w:r w:rsidR="00A31BB3" w:rsidRPr="00A31BB3">
        <w:rPr>
          <w:rFonts w:ascii="&amp;quot" w:eastAsia="Times New Roman" w:hAnsi="&amp;quot" w:cs="Times New Roman"/>
          <w:color w:val="777777"/>
          <w:sz w:val="24"/>
          <w:szCs w:val="24"/>
          <w:lang w:eastAsia="nl-NL"/>
        </w:rPr>
        <w:t xml:space="preserve"> euro.</w:t>
      </w:r>
      <w:r w:rsidR="00A31BB3" w:rsidRPr="00A31BB3">
        <w:rPr>
          <w:rFonts w:ascii="&amp;quot" w:eastAsia="Times New Roman" w:hAnsi="&amp;quot" w:cs="Times New Roman"/>
          <w:color w:val="777777"/>
          <w:sz w:val="24"/>
          <w:szCs w:val="24"/>
          <w:lang w:eastAsia="nl-NL"/>
        </w:rPr>
        <w:br/>
        <w:t xml:space="preserve">De besparing per jaar in energiekosten </w:t>
      </w:r>
      <w:r w:rsidR="0065501B">
        <w:rPr>
          <w:rFonts w:ascii="&amp;quot" w:eastAsia="Times New Roman" w:hAnsi="&amp;quot" w:cs="Times New Roman"/>
          <w:color w:val="777777"/>
          <w:sz w:val="24"/>
          <w:szCs w:val="24"/>
          <w:lang w:eastAsia="nl-NL"/>
        </w:rPr>
        <w:t xml:space="preserve">gas </w:t>
      </w:r>
      <w:r w:rsidR="00A31BB3" w:rsidRPr="00A31BB3">
        <w:rPr>
          <w:rFonts w:ascii="&amp;quot" w:eastAsia="Times New Roman" w:hAnsi="&amp;quot" w:cs="Times New Roman"/>
          <w:color w:val="777777"/>
          <w:sz w:val="24"/>
          <w:szCs w:val="24"/>
          <w:lang w:eastAsia="nl-NL"/>
        </w:rPr>
        <w:t xml:space="preserve">= (€ </w:t>
      </w:r>
      <w:r w:rsidR="00093C00">
        <w:rPr>
          <w:rFonts w:ascii="&amp;quot" w:eastAsia="Times New Roman" w:hAnsi="&amp;quot" w:cs="Times New Roman"/>
          <w:color w:val="777777"/>
          <w:sz w:val="24"/>
          <w:szCs w:val="24"/>
          <w:lang w:eastAsia="nl-NL"/>
        </w:rPr>
        <w:t>1017</w:t>
      </w:r>
      <w:r w:rsidR="00A31BB3" w:rsidRPr="00A31BB3">
        <w:rPr>
          <w:rFonts w:ascii="&amp;quot" w:eastAsia="Times New Roman" w:hAnsi="&amp;quot" w:cs="Times New Roman"/>
          <w:color w:val="777777"/>
          <w:sz w:val="24"/>
          <w:szCs w:val="24"/>
          <w:lang w:eastAsia="nl-NL"/>
        </w:rPr>
        <w:t xml:space="preserve"> – € </w:t>
      </w:r>
      <w:r w:rsidR="00093C00">
        <w:rPr>
          <w:rFonts w:ascii="&amp;quot" w:eastAsia="Times New Roman" w:hAnsi="&amp;quot" w:cs="Times New Roman"/>
          <w:color w:val="777777"/>
          <w:sz w:val="24"/>
          <w:szCs w:val="24"/>
          <w:lang w:eastAsia="nl-NL"/>
        </w:rPr>
        <w:t>476</w:t>
      </w:r>
      <w:r w:rsidR="00A31BB3" w:rsidRPr="00A31BB3">
        <w:rPr>
          <w:rFonts w:ascii="&amp;quot" w:eastAsia="Times New Roman" w:hAnsi="&amp;quot" w:cs="Times New Roman"/>
          <w:color w:val="777777"/>
          <w:sz w:val="24"/>
          <w:szCs w:val="24"/>
          <w:lang w:eastAsia="nl-NL"/>
        </w:rPr>
        <w:t xml:space="preserve">) = € </w:t>
      </w:r>
      <w:r w:rsidR="00093C00">
        <w:rPr>
          <w:rFonts w:ascii="&amp;quot" w:eastAsia="Times New Roman" w:hAnsi="&amp;quot" w:cs="Times New Roman"/>
          <w:color w:val="777777"/>
          <w:sz w:val="24"/>
          <w:szCs w:val="24"/>
          <w:lang w:eastAsia="nl-NL"/>
        </w:rPr>
        <w:t>541</w:t>
      </w:r>
      <w:r w:rsidR="00A31BB3" w:rsidRPr="00A31BB3">
        <w:rPr>
          <w:rFonts w:ascii="&amp;quot" w:eastAsia="Times New Roman" w:hAnsi="&amp;quot" w:cs="Times New Roman"/>
          <w:color w:val="777777"/>
          <w:sz w:val="24"/>
          <w:szCs w:val="24"/>
          <w:lang w:eastAsia="nl-NL"/>
        </w:rPr>
        <w:br/>
      </w:r>
    </w:p>
    <w:p w14:paraId="09CE2526" w14:textId="77777777" w:rsidR="00093C00" w:rsidRDefault="00093C00" w:rsidP="00A31BB3">
      <w:pPr>
        <w:spacing w:after="0" w:line="360" w:lineRule="atLeast"/>
        <w:rPr>
          <w:rFonts w:ascii="&amp;quot" w:eastAsia="Times New Roman" w:hAnsi="&amp;quot" w:cs="Times New Roman"/>
          <w:color w:val="777777"/>
          <w:sz w:val="24"/>
          <w:szCs w:val="24"/>
          <w:lang w:eastAsia="nl-NL"/>
        </w:rPr>
      </w:pPr>
      <w:r>
        <w:rPr>
          <w:rFonts w:ascii="&amp;quot" w:eastAsia="Times New Roman" w:hAnsi="&amp;quot" w:cs="Times New Roman"/>
          <w:color w:val="777777"/>
          <w:sz w:val="24"/>
          <w:szCs w:val="24"/>
          <w:lang w:eastAsia="nl-NL"/>
        </w:rPr>
        <w:t xml:space="preserve">In ca 10 jaar is de warmtepomp terugverdiend! De warmtepomp heeft </w:t>
      </w:r>
      <w:r w:rsidR="00320968">
        <w:rPr>
          <w:rFonts w:ascii="&amp;quot" w:eastAsia="Times New Roman" w:hAnsi="&amp;quot" w:cs="Times New Roman"/>
          <w:color w:val="777777"/>
          <w:sz w:val="24"/>
          <w:szCs w:val="24"/>
          <w:lang w:eastAsia="nl-NL"/>
        </w:rPr>
        <w:t xml:space="preserve">(moet) </w:t>
      </w:r>
      <w:r>
        <w:rPr>
          <w:rFonts w:ascii="&amp;quot" w:eastAsia="Times New Roman" w:hAnsi="&amp;quot" w:cs="Times New Roman"/>
          <w:color w:val="777777"/>
          <w:sz w:val="24"/>
          <w:szCs w:val="24"/>
          <w:lang w:eastAsia="nl-NL"/>
        </w:rPr>
        <w:t>een levensduur van ongeveer 15</w:t>
      </w:r>
      <w:r w:rsidR="00320968">
        <w:rPr>
          <w:rFonts w:ascii="&amp;quot" w:eastAsia="Times New Roman" w:hAnsi="&amp;quot" w:cs="Times New Roman"/>
          <w:color w:val="777777"/>
          <w:sz w:val="24"/>
          <w:szCs w:val="24"/>
          <w:lang w:eastAsia="nl-NL"/>
        </w:rPr>
        <w:t>.</w:t>
      </w:r>
    </w:p>
    <w:p w14:paraId="4473CDD0" w14:textId="77777777" w:rsidR="00093C00" w:rsidRDefault="00093C00" w:rsidP="00A31BB3">
      <w:pPr>
        <w:spacing w:after="0" w:line="360" w:lineRule="atLeast"/>
        <w:rPr>
          <w:rFonts w:ascii="&amp;quot" w:eastAsia="Times New Roman" w:hAnsi="&amp;quot" w:cs="Times New Roman"/>
          <w:color w:val="777777"/>
          <w:sz w:val="24"/>
          <w:szCs w:val="24"/>
          <w:lang w:eastAsia="nl-NL"/>
        </w:rPr>
      </w:pPr>
    </w:p>
    <w:p w14:paraId="29AB8872" w14:textId="5D95E5D1" w:rsidR="00093C00" w:rsidRDefault="00093C00" w:rsidP="00A31BB3">
      <w:pPr>
        <w:spacing w:after="0" w:line="360" w:lineRule="atLeast"/>
        <w:rPr>
          <w:rFonts w:ascii="&amp;quot" w:eastAsia="Times New Roman" w:hAnsi="&amp;quot" w:cs="Times New Roman"/>
          <w:color w:val="777777"/>
          <w:sz w:val="24"/>
          <w:szCs w:val="24"/>
          <w:lang w:eastAsia="nl-NL"/>
        </w:rPr>
      </w:pPr>
      <w:r>
        <w:rPr>
          <w:rFonts w:ascii="&amp;quot" w:eastAsia="Times New Roman" w:hAnsi="&amp;quot" w:cs="Times New Roman"/>
          <w:color w:val="777777"/>
          <w:sz w:val="24"/>
          <w:szCs w:val="24"/>
          <w:lang w:eastAsia="nl-NL"/>
        </w:rPr>
        <w:t xml:space="preserve">Maar de </w:t>
      </w:r>
      <w:r w:rsidR="00411239">
        <w:rPr>
          <w:rFonts w:ascii="&amp;quot" w:eastAsia="Times New Roman" w:hAnsi="&amp;quot" w:cs="Times New Roman"/>
          <w:color w:val="777777"/>
          <w:sz w:val="24"/>
          <w:szCs w:val="24"/>
          <w:lang w:eastAsia="nl-NL"/>
        </w:rPr>
        <w:t>´</w:t>
      </w:r>
      <w:r>
        <w:rPr>
          <w:rFonts w:ascii="&amp;quot" w:eastAsia="Times New Roman" w:hAnsi="&amp;quot" w:cs="Times New Roman"/>
          <w:color w:val="777777"/>
          <w:sz w:val="24"/>
          <w:szCs w:val="24"/>
          <w:lang w:eastAsia="nl-NL"/>
        </w:rPr>
        <w:t>schuif</w:t>
      </w:r>
      <w:r w:rsidR="00411239">
        <w:rPr>
          <w:rFonts w:ascii="&amp;quot" w:eastAsia="Times New Roman" w:hAnsi="&amp;quot" w:cs="Times New Roman"/>
          <w:color w:val="777777"/>
          <w:sz w:val="24"/>
          <w:szCs w:val="24"/>
          <w:lang w:eastAsia="nl-NL"/>
        </w:rPr>
        <w:t>´</w:t>
      </w:r>
      <w:r>
        <w:rPr>
          <w:rFonts w:ascii="&amp;quot" w:eastAsia="Times New Roman" w:hAnsi="&amp;quot" w:cs="Times New Roman"/>
          <w:color w:val="777777"/>
          <w:sz w:val="24"/>
          <w:szCs w:val="24"/>
          <w:lang w:eastAsia="nl-NL"/>
        </w:rPr>
        <w:t xml:space="preserve"> van de energiekosten gaat van elektriciteit naar gas! </w:t>
      </w:r>
      <w:r w:rsidR="00320968">
        <w:rPr>
          <w:rFonts w:ascii="&amp;quot" w:eastAsia="Times New Roman" w:hAnsi="&amp;quot" w:cs="Times New Roman"/>
          <w:color w:val="777777"/>
          <w:sz w:val="24"/>
          <w:szCs w:val="24"/>
          <w:lang w:eastAsia="nl-NL"/>
        </w:rPr>
        <w:t>Dus de terugverdientijd zal om laag gaan!</w:t>
      </w:r>
    </w:p>
    <w:p w14:paraId="21D7B503" w14:textId="6B47FC18" w:rsidR="00FA3753" w:rsidRDefault="00FA3753" w:rsidP="00A31BB3">
      <w:pPr>
        <w:spacing w:after="0" w:line="360" w:lineRule="atLeast"/>
        <w:rPr>
          <w:rFonts w:ascii="&amp;quot" w:eastAsia="Times New Roman" w:hAnsi="&amp;quot" w:cs="Times New Roman"/>
          <w:color w:val="777777"/>
          <w:sz w:val="24"/>
          <w:szCs w:val="24"/>
          <w:lang w:eastAsia="nl-NL"/>
        </w:rPr>
      </w:pPr>
    </w:p>
    <w:p w14:paraId="439F13EA" w14:textId="5A459750" w:rsidR="00FA3753" w:rsidRPr="0023057A" w:rsidRDefault="00FA3753" w:rsidP="00A31BB3">
      <w:pPr>
        <w:spacing w:after="0" w:line="360" w:lineRule="atLeast"/>
        <w:rPr>
          <w:rFonts w:ascii="&amp;quot" w:eastAsia="Times New Roman" w:hAnsi="&amp;quot" w:cs="Times New Roman"/>
          <w:b/>
          <w:bCs/>
          <w:color w:val="777777"/>
          <w:sz w:val="32"/>
          <w:szCs w:val="32"/>
          <w:lang w:eastAsia="nl-NL"/>
        </w:rPr>
      </w:pPr>
      <w:r w:rsidRPr="0023057A">
        <w:rPr>
          <w:rFonts w:ascii="&amp;quot" w:eastAsia="Times New Roman" w:hAnsi="&amp;quot" w:cs="Times New Roman"/>
          <w:b/>
          <w:bCs/>
          <w:color w:val="777777"/>
          <w:sz w:val="32"/>
          <w:szCs w:val="32"/>
          <w:lang w:eastAsia="nl-NL"/>
        </w:rPr>
        <w:t>1 jaar later</w:t>
      </w:r>
      <w:r w:rsidR="007C2200" w:rsidRPr="0023057A">
        <w:rPr>
          <w:rFonts w:ascii="&amp;quot" w:eastAsia="Times New Roman" w:hAnsi="&amp;quot" w:cs="Times New Roman"/>
          <w:b/>
          <w:bCs/>
          <w:color w:val="777777"/>
          <w:sz w:val="32"/>
          <w:szCs w:val="32"/>
          <w:lang w:eastAsia="nl-NL"/>
        </w:rPr>
        <w:t xml:space="preserve">, </w:t>
      </w:r>
      <w:r w:rsidR="009B461E">
        <w:rPr>
          <w:rFonts w:ascii="&amp;quot" w:eastAsia="Times New Roman" w:hAnsi="&amp;quot" w:cs="Times New Roman"/>
          <w:b/>
          <w:bCs/>
          <w:color w:val="777777"/>
          <w:sz w:val="32"/>
          <w:szCs w:val="32"/>
          <w:lang w:eastAsia="nl-NL"/>
        </w:rPr>
        <w:t xml:space="preserve">en </w:t>
      </w:r>
      <w:r w:rsidR="007C2200" w:rsidRPr="0023057A">
        <w:rPr>
          <w:rFonts w:ascii="&amp;quot" w:eastAsia="Times New Roman" w:hAnsi="&amp;quot" w:cs="Times New Roman"/>
          <w:b/>
          <w:bCs/>
          <w:color w:val="777777"/>
          <w:sz w:val="32"/>
          <w:szCs w:val="32"/>
          <w:lang w:eastAsia="nl-NL"/>
        </w:rPr>
        <w:t>wat zijn de werkelijk kosten</w:t>
      </w:r>
      <w:r w:rsidR="009B461E">
        <w:rPr>
          <w:rFonts w:ascii="&amp;quot" w:eastAsia="Times New Roman" w:hAnsi="&amp;quot" w:cs="Times New Roman"/>
          <w:b/>
          <w:bCs/>
          <w:color w:val="777777"/>
          <w:sz w:val="32"/>
          <w:szCs w:val="32"/>
          <w:lang w:eastAsia="nl-NL"/>
        </w:rPr>
        <w:t>?</w:t>
      </w:r>
    </w:p>
    <w:p w14:paraId="6FD47CB4" w14:textId="45C106B8" w:rsidR="00FA3753" w:rsidRPr="0023057A" w:rsidRDefault="00FA3753" w:rsidP="00A31BB3">
      <w:pPr>
        <w:spacing w:after="0" w:line="360" w:lineRule="atLeast"/>
        <w:rPr>
          <w:rFonts w:ascii="&amp;quot" w:eastAsia="Times New Roman" w:hAnsi="&amp;quot" w:cs="Times New Roman"/>
          <w:b/>
          <w:bCs/>
          <w:color w:val="777777"/>
          <w:sz w:val="32"/>
          <w:szCs w:val="32"/>
          <w:lang w:eastAsia="nl-NL"/>
        </w:rPr>
      </w:pPr>
    </w:p>
    <w:p w14:paraId="192B881A" w14:textId="2E1709DB" w:rsidR="00FA3753" w:rsidRDefault="00FA3753" w:rsidP="00A31BB3">
      <w:pPr>
        <w:spacing w:after="0" w:line="360" w:lineRule="atLeast"/>
        <w:rPr>
          <w:rFonts w:ascii="&amp;quot" w:eastAsia="Times New Roman" w:hAnsi="&amp;quot" w:cs="Times New Roman"/>
          <w:b/>
          <w:bCs/>
          <w:color w:val="777777"/>
          <w:sz w:val="24"/>
          <w:szCs w:val="24"/>
          <w:lang w:eastAsia="nl-NL"/>
        </w:rPr>
      </w:pPr>
      <w:r>
        <w:rPr>
          <w:rFonts w:ascii="&amp;quot" w:eastAsia="Times New Roman" w:hAnsi="&amp;quot" w:cs="Times New Roman"/>
          <w:b/>
          <w:bCs/>
          <w:color w:val="777777"/>
          <w:sz w:val="24"/>
          <w:szCs w:val="24"/>
          <w:lang w:eastAsia="nl-NL"/>
        </w:rPr>
        <w:t xml:space="preserve">Het energieverbruik van de warmtepomp voor warmte is 1308 KWH </w:t>
      </w:r>
      <w:r w:rsidR="007F32BC">
        <w:rPr>
          <w:rFonts w:ascii="&amp;quot" w:eastAsia="Times New Roman" w:hAnsi="&amp;quot" w:cs="Times New Roman"/>
          <w:b/>
          <w:bCs/>
          <w:color w:val="777777"/>
          <w:sz w:val="24"/>
          <w:szCs w:val="24"/>
          <w:lang w:eastAsia="nl-NL"/>
        </w:rPr>
        <w:t xml:space="preserve">per jaar geweest </w:t>
      </w:r>
      <w:r>
        <w:rPr>
          <w:rFonts w:ascii="&amp;quot" w:eastAsia="Times New Roman" w:hAnsi="&amp;quot" w:cs="Times New Roman"/>
          <w:b/>
          <w:bCs/>
          <w:color w:val="777777"/>
          <w:sz w:val="24"/>
          <w:szCs w:val="24"/>
          <w:lang w:eastAsia="nl-NL"/>
        </w:rPr>
        <w:t xml:space="preserve">en voor warmwater is dat 232 KWH, </w:t>
      </w:r>
      <w:r w:rsidR="007F32BC">
        <w:rPr>
          <w:rFonts w:ascii="&amp;quot" w:eastAsia="Times New Roman" w:hAnsi="&amp;quot" w:cs="Times New Roman"/>
          <w:b/>
          <w:bCs/>
          <w:color w:val="777777"/>
          <w:sz w:val="24"/>
          <w:szCs w:val="24"/>
          <w:lang w:eastAsia="nl-NL"/>
        </w:rPr>
        <w:t xml:space="preserve">totaal slechts 1540 KWH per jaar,  </w:t>
      </w:r>
      <w:r>
        <w:rPr>
          <w:rFonts w:ascii="&amp;quot" w:eastAsia="Times New Roman" w:hAnsi="&amp;quot" w:cs="Times New Roman"/>
          <w:b/>
          <w:bCs/>
          <w:color w:val="777777"/>
          <w:sz w:val="24"/>
          <w:szCs w:val="24"/>
          <w:lang w:eastAsia="nl-NL"/>
        </w:rPr>
        <w:t>zie bijlage 3</w:t>
      </w:r>
      <w:r w:rsidR="007C2200">
        <w:rPr>
          <w:rFonts w:ascii="&amp;quot" w:eastAsia="Times New Roman" w:hAnsi="&amp;quot" w:cs="Times New Roman"/>
          <w:b/>
          <w:bCs/>
          <w:color w:val="777777"/>
          <w:sz w:val="24"/>
          <w:szCs w:val="24"/>
          <w:lang w:eastAsia="nl-NL"/>
        </w:rPr>
        <w:t>.</w:t>
      </w:r>
    </w:p>
    <w:p w14:paraId="44E1E2D6" w14:textId="58EC8429" w:rsidR="007C2200" w:rsidRDefault="007C2200" w:rsidP="00A31BB3">
      <w:pPr>
        <w:spacing w:after="0" w:line="360" w:lineRule="atLeast"/>
        <w:rPr>
          <w:rFonts w:ascii="&amp;quot" w:eastAsia="Times New Roman" w:hAnsi="&amp;quot" w:cs="Times New Roman"/>
          <w:b/>
          <w:bCs/>
          <w:color w:val="777777"/>
          <w:sz w:val="24"/>
          <w:szCs w:val="24"/>
          <w:lang w:eastAsia="nl-NL"/>
        </w:rPr>
      </w:pPr>
      <w:r>
        <w:rPr>
          <w:rFonts w:ascii="&amp;quot" w:eastAsia="Times New Roman" w:hAnsi="&amp;quot" w:cs="Times New Roman"/>
          <w:b/>
          <w:bCs/>
          <w:color w:val="777777"/>
          <w:sz w:val="24"/>
          <w:szCs w:val="24"/>
          <w:lang w:eastAsia="nl-NL"/>
        </w:rPr>
        <w:t>Begroot voor verwarming was  2346</w:t>
      </w:r>
      <w:r w:rsidR="0023057A">
        <w:rPr>
          <w:rFonts w:ascii="&amp;quot" w:eastAsia="Times New Roman" w:hAnsi="&amp;quot" w:cs="Times New Roman"/>
          <w:b/>
          <w:bCs/>
          <w:color w:val="777777"/>
          <w:sz w:val="24"/>
          <w:szCs w:val="24"/>
          <w:lang w:eastAsia="nl-NL"/>
        </w:rPr>
        <w:t xml:space="preserve">, </w:t>
      </w:r>
      <w:r>
        <w:rPr>
          <w:rFonts w:ascii="&amp;quot" w:eastAsia="Times New Roman" w:hAnsi="&amp;quot" w:cs="Times New Roman"/>
          <w:b/>
          <w:bCs/>
          <w:color w:val="777777"/>
          <w:sz w:val="24"/>
          <w:szCs w:val="24"/>
          <w:lang w:eastAsia="nl-NL"/>
        </w:rPr>
        <w:t xml:space="preserve"> werkelijk is dit 1308 KWH</w:t>
      </w:r>
      <w:r w:rsidR="0023057A">
        <w:rPr>
          <w:rFonts w:ascii="&amp;quot" w:eastAsia="Times New Roman" w:hAnsi="&amp;quot" w:cs="Times New Roman"/>
          <w:b/>
          <w:bCs/>
          <w:color w:val="777777"/>
          <w:sz w:val="24"/>
          <w:szCs w:val="24"/>
          <w:lang w:eastAsia="nl-NL"/>
        </w:rPr>
        <w:t xml:space="preserve">, </w:t>
      </w:r>
      <w:r>
        <w:rPr>
          <w:rFonts w:ascii="&amp;quot" w:eastAsia="Times New Roman" w:hAnsi="&amp;quot" w:cs="Times New Roman"/>
          <w:b/>
          <w:bCs/>
          <w:color w:val="777777"/>
          <w:sz w:val="24"/>
          <w:szCs w:val="24"/>
          <w:lang w:eastAsia="nl-NL"/>
        </w:rPr>
        <w:t xml:space="preserve"> is ca. 1000 KWH minder</w:t>
      </w:r>
    </w:p>
    <w:p w14:paraId="369CDB59" w14:textId="4BDFE20B" w:rsidR="007C2200" w:rsidRDefault="007C2200" w:rsidP="00A31BB3">
      <w:pPr>
        <w:spacing w:after="0" w:line="360" w:lineRule="atLeast"/>
        <w:rPr>
          <w:rFonts w:ascii="&amp;quot" w:eastAsia="Times New Roman" w:hAnsi="&amp;quot" w:cs="Times New Roman"/>
          <w:b/>
          <w:bCs/>
          <w:color w:val="777777"/>
          <w:sz w:val="24"/>
          <w:szCs w:val="24"/>
          <w:lang w:eastAsia="nl-NL"/>
        </w:rPr>
      </w:pPr>
      <w:r>
        <w:rPr>
          <w:rFonts w:ascii="&amp;quot" w:eastAsia="Times New Roman" w:hAnsi="&amp;quot" w:cs="Times New Roman"/>
          <w:b/>
          <w:bCs/>
          <w:color w:val="777777"/>
          <w:sz w:val="24"/>
          <w:szCs w:val="24"/>
          <w:lang w:eastAsia="nl-NL"/>
        </w:rPr>
        <w:lastRenderedPageBreak/>
        <w:t>Begroot voor warmwater was 457</w:t>
      </w:r>
      <w:r w:rsidR="0023057A">
        <w:rPr>
          <w:rFonts w:ascii="&amp;quot" w:eastAsia="Times New Roman" w:hAnsi="&amp;quot" w:cs="Times New Roman"/>
          <w:b/>
          <w:bCs/>
          <w:color w:val="777777"/>
          <w:sz w:val="24"/>
          <w:szCs w:val="24"/>
          <w:lang w:eastAsia="nl-NL"/>
        </w:rPr>
        <w:t xml:space="preserve"> KWH, werkelijk is dit ca. 240 KWH. Dit is  217 KWH minder. </w:t>
      </w:r>
      <w:r>
        <w:rPr>
          <w:rFonts w:ascii="&amp;quot" w:eastAsia="Times New Roman" w:hAnsi="&amp;quot" w:cs="Times New Roman"/>
          <w:b/>
          <w:bCs/>
          <w:color w:val="777777"/>
          <w:sz w:val="24"/>
          <w:szCs w:val="24"/>
          <w:lang w:eastAsia="nl-NL"/>
        </w:rPr>
        <w:t xml:space="preserve"> </w:t>
      </w:r>
    </w:p>
    <w:p w14:paraId="66EF8FB8" w14:textId="25245630" w:rsidR="0023057A" w:rsidRDefault="0023057A" w:rsidP="00A31BB3">
      <w:pPr>
        <w:spacing w:after="0" w:line="360" w:lineRule="atLeast"/>
        <w:rPr>
          <w:rFonts w:ascii="&amp;quot" w:eastAsia="Times New Roman" w:hAnsi="&amp;quot" w:cs="Times New Roman"/>
          <w:b/>
          <w:bCs/>
          <w:color w:val="777777"/>
          <w:sz w:val="24"/>
          <w:szCs w:val="24"/>
          <w:lang w:eastAsia="nl-NL"/>
        </w:rPr>
      </w:pPr>
      <w:r>
        <w:rPr>
          <w:rFonts w:ascii="&amp;quot" w:eastAsia="Times New Roman" w:hAnsi="&amp;quot" w:cs="Times New Roman"/>
          <w:b/>
          <w:bCs/>
          <w:color w:val="777777"/>
          <w:sz w:val="24"/>
          <w:szCs w:val="24"/>
          <w:lang w:eastAsia="nl-NL"/>
        </w:rPr>
        <w:t xml:space="preserve">Ons maandbedrag was 160 euro per maand, maar is op basis van een geschat verbruik van 7000 KWH </w:t>
      </w:r>
      <w:r w:rsidR="009B461E">
        <w:rPr>
          <w:rFonts w:ascii="&amp;quot" w:eastAsia="Times New Roman" w:hAnsi="&amp;quot" w:cs="Times New Roman"/>
          <w:b/>
          <w:bCs/>
          <w:color w:val="777777"/>
          <w:sz w:val="24"/>
          <w:szCs w:val="24"/>
          <w:lang w:eastAsia="nl-NL"/>
        </w:rPr>
        <w:t xml:space="preserve">voor </w:t>
      </w:r>
      <w:r>
        <w:rPr>
          <w:rFonts w:ascii="&amp;quot" w:eastAsia="Times New Roman" w:hAnsi="&amp;quot" w:cs="Times New Roman"/>
          <w:b/>
          <w:bCs/>
          <w:color w:val="777777"/>
          <w:sz w:val="24"/>
          <w:szCs w:val="24"/>
          <w:lang w:eastAsia="nl-NL"/>
        </w:rPr>
        <w:t>afgelopen jaar 100 euro geweest. Het werkelijk verbruik is inderdaad ca. 7000 KWH</w:t>
      </w:r>
      <w:r w:rsidR="009B461E">
        <w:rPr>
          <w:rFonts w:ascii="&amp;quot" w:eastAsia="Times New Roman" w:hAnsi="&amp;quot" w:cs="Times New Roman"/>
          <w:b/>
          <w:bCs/>
          <w:color w:val="777777"/>
          <w:sz w:val="24"/>
          <w:szCs w:val="24"/>
          <w:lang w:eastAsia="nl-NL"/>
        </w:rPr>
        <w:t>!</w:t>
      </w:r>
    </w:p>
    <w:p w14:paraId="55090753" w14:textId="5C43D2B3" w:rsidR="0023057A" w:rsidRPr="00FA3753" w:rsidRDefault="0023057A" w:rsidP="00A31BB3">
      <w:pPr>
        <w:spacing w:after="0" w:line="360" w:lineRule="atLeast"/>
        <w:rPr>
          <w:rFonts w:ascii="&amp;quot" w:eastAsia="Times New Roman" w:hAnsi="&amp;quot" w:cs="Times New Roman"/>
          <w:b/>
          <w:bCs/>
          <w:color w:val="777777"/>
          <w:sz w:val="24"/>
          <w:szCs w:val="24"/>
          <w:lang w:eastAsia="nl-NL"/>
        </w:rPr>
      </w:pPr>
      <w:r>
        <w:rPr>
          <w:rFonts w:ascii="&amp;quot" w:eastAsia="Times New Roman" w:hAnsi="&amp;quot" w:cs="Times New Roman"/>
          <w:b/>
          <w:bCs/>
          <w:color w:val="777777"/>
          <w:sz w:val="24"/>
          <w:szCs w:val="24"/>
          <w:lang w:eastAsia="nl-NL"/>
        </w:rPr>
        <w:t>Op basis van het werkelijk energieverbruik geven wij i.p.v. 12 x  160 is 1920, nu 12 x 100 is 1200 euro uit. 720 euro minder!</w:t>
      </w:r>
    </w:p>
    <w:p w14:paraId="349E35C3" w14:textId="77777777" w:rsidR="0065501B" w:rsidRDefault="0065501B" w:rsidP="00A31BB3">
      <w:pPr>
        <w:spacing w:after="0" w:line="360" w:lineRule="atLeast"/>
        <w:rPr>
          <w:rFonts w:ascii="&amp;quot" w:eastAsia="Times New Roman" w:hAnsi="&amp;quot" w:cs="Times New Roman"/>
          <w:color w:val="777777"/>
          <w:sz w:val="24"/>
          <w:szCs w:val="24"/>
          <w:lang w:eastAsia="nl-NL"/>
        </w:rPr>
      </w:pPr>
    </w:p>
    <w:p w14:paraId="34814418" w14:textId="027E3F67" w:rsidR="0065501B" w:rsidRDefault="00913F96" w:rsidP="00A31BB3">
      <w:pPr>
        <w:spacing w:after="0" w:line="360" w:lineRule="atLeast"/>
        <w:rPr>
          <w:rFonts w:ascii="&amp;quot" w:eastAsia="Times New Roman" w:hAnsi="&amp;quot" w:cs="Times New Roman"/>
          <w:color w:val="777777"/>
          <w:sz w:val="24"/>
          <w:szCs w:val="24"/>
          <w:lang w:eastAsia="nl-NL"/>
        </w:rPr>
      </w:pPr>
      <w:r>
        <w:rPr>
          <w:rFonts w:ascii="&amp;quot" w:eastAsia="Times New Roman" w:hAnsi="&amp;quot" w:cs="Times New Roman"/>
          <w:color w:val="777777"/>
          <w:sz w:val="24"/>
          <w:szCs w:val="24"/>
          <w:lang w:eastAsia="nl-NL"/>
        </w:rPr>
        <w:t xml:space="preserve">17 </w:t>
      </w:r>
      <w:r w:rsidR="0065501B">
        <w:rPr>
          <w:rFonts w:ascii="&amp;quot" w:eastAsia="Times New Roman" w:hAnsi="&amp;quot" w:cs="Times New Roman"/>
          <w:color w:val="777777"/>
          <w:sz w:val="24"/>
          <w:szCs w:val="24"/>
          <w:lang w:eastAsia="nl-NL"/>
        </w:rPr>
        <w:t>oktober 2018</w:t>
      </w:r>
      <w:r w:rsidR="00FA3753">
        <w:rPr>
          <w:rFonts w:ascii="&amp;quot" w:eastAsia="Times New Roman" w:hAnsi="&amp;quot" w:cs="Times New Roman"/>
          <w:color w:val="777777"/>
          <w:sz w:val="24"/>
          <w:szCs w:val="24"/>
          <w:lang w:eastAsia="nl-NL"/>
        </w:rPr>
        <w:t xml:space="preserve"> </w:t>
      </w:r>
      <w:r w:rsidR="00FA3753" w:rsidRPr="0023057A">
        <w:rPr>
          <w:rFonts w:ascii="&amp;quot" w:eastAsia="Times New Roman" w:hAnsi="&amp;quot" w:cs="Times New Roman"/>
          <w:color w:val="777777"/>
          <w:sz w:val="24"/>
          <w:szCs w:val="24"/>
          <w:highlight w:val="yellow"/>
          <w:lang w:eastAsia="nl-NL"/>
        </w:rPr>
        <w:t>en 27 sept 2019</w:t>
      </w:r>
    </w:p>
    <w:p w14:paraId="40531421" w14:textId="4E381B4B" w:rsidR="0023057A" w:rsidRDefault="0023057A" w:rsidP="00A31BB3">
      <w:pPr>
        <w:spacing w:after="0" w:line="360" w:lineRule="atLeast"/>
        <w:rPr>
          <w:rFonts w:ascii="&amp;quot" w:eastAsia="Times New Roman" w:hAnsi="&amp;quot" w:cs="Times New Roman"/>
          <w:color w:val="777777"/>
          <w:sz w:val="24"/>
          <w:szCs w:val="24"/>
          <w:lang w:eastAsia="nl-NL"/>
        </w:rPr>
      </w:pPr>
    </w:p>
    <w:p w14:paraId="597BECE7" w14:textId="241DAAE3" w:rsidR="0023057A" w:rsidRDefault="0023057A" w:rsidP="00A31BB3">
      <w:pPr>
        <w:spacing w:after="0" w:line="360" w:lineRule="atLeast"/>
        <w:rPr>
          <w:rFonts w:ascii="&amp;quot" w:eastAsia="Times New Roman" w:hAnsi="&amp;quot" w:cs="Times New Roman"/>
          <w:color w:val="777777"/>
          <w:sz w:val="24"/>
          <w:szCs w:val="24"/>
          <w:lang w:eastAsia="nl-NL"/>
        </w:rPr>
      </w:pPr>
      <w:r>
        <w:rPr>
          <w:rFonts w:ascii="&amp;quot" w:eastAsia="Times New Roman" w:hAnsi="&amp;quot" w:cs="Times New Roman"/>
          <w:color w:val="777777"/>
          <w:sz w:val="24"/>
          <w:szCs w:val="24"/>
          <w:lang w:eastAsia="nl-NL"/>
        </w:rPr>
        <w:t>Gerard</w:t>
      </w:r>
    </w:p>
    <w:p w14:paraId="0FB6B9D0" w14:textId="700312C3" w:rsidR="0023057A" w:rsidRDefault="0023057A" w:rsidP="00A31BB3">
      <w:pPr>
        <w:spacing w:after="0" w:line="360" w:lineRule="atLeast"/>
        <w:rPr>
          <w:rFonts w:ascii="&amp;quot" w:eastAsia="Times New Roman" w:hAnsi="&amp;quot" w:cs="Times New Roman"/>
          <w:color w:val="777777"/>
          <w:sz w:val="24"/>
          <w:szCs w:val="24"/>
          <w:lang w:eastAsia="nl-NL"/>
        </w:rPr>
      </w:pPr>
    </w:p>
    <w:p w14:paraId="40F3B781" w14:textId="60D3A2A8" w:rsidR="0023057A" w:rsidRDefault="0023057A" w:rsidP="00A31BB3">
      <w:pPr>
        <w:spacing w:after="0" w:line="360" w:lineRule="atLeast"/>
        <w:rPr>
          <w:rFonts w:ascii="&amp;quot" w:eastAsia="Times New Roman" w:hAnsi="&amp;quot" w:cs="Times New Roman"/>
          <w:color w:val="777777"/>
          <w:sz w:val="24"/>
          <w:szCs w:val="24"/>
          <w:lang w:eastAsia="nl-NL"/>
        </w:rPr>
      </w:pPr>
    </w:p>
    <w:p w14:paraId="3213FC38" w14:textId="43BFCD7B" w:rsidR="0023057A" w:rsidRDefault="0023057A" w:rsidP="00A31BB3">
      <w:pPr>
        <w:spacing w:after="0" w:line="360" w:lineRule="atLeast"/>
        <w:rPr>
          <w:rFonts w:ascii="&amp;quot" w:eastAsia="Times New Roman" w:hAnsi="&amp;quot" w:cs="Times New Roman"/>
          <w:color w:val="777777"/>
          <w:sz w:val="24"/>
          <w:szCs w:val="24"/>
          <w:lang w:eastAsia="nl-NL"/>
        </w:rPr>
      </w:pPr>
    </w:p>
    <w:p w14:paraId="303AB90F" w14:textId="57DA31F7" w:rsidR="0023057A" w:rsidRDefault="0023057A" w:rsidP="00A31BB3">
      <w:pPr>
        <w:spacing w:after="0" w:line="360" w:lineRule="atLeast"/>
        <w:rPr>
          <w:rFonts w:ascii="&amp;quot" w:eastAsia="Times New Roman" w:hAnsi="&amp;quot" w:cs="Times New Roman"/>
          <w:color w:val="777777"/>
          <w:sz w:val="24"/>
          <w:szCs w:val="24"/>
          <w:lang w:eastAsia="nl-NL"/>
        </w:rPr>
      </w:pPr>
    </w:p>
    <w:p w14:paraId="68BBAF70" w14:textId="03464C4F" w:rsidR="0023057A" w:rsidRDefault="0023057A" w:rsidP="00A31BB3">
      <w:pPr>
        <w:spacing w:after="0" w:line="360" w:lineRule="atLeast"/>
        <w:rPr>
          <w:rFonts w:ascii="&amp;quot" w:eastAsia="Times New Roman" w:hAnsi="&amp;quot" w:cs="Times New Roman"/>
          <w:color w:val="777777"/>
          <w:sz w:val="24"/>
          <w:szCs w:val="24"/>
          <w:lang w:eastAsia="nl-NL"/>
        </w:rPr>
      </w:pPr>
    </w:p>
    <w:p w14:paraId="3AEA2666" w14:textId="43CFFDA2" w:rsidR="0023057A" w:rsidRDefault="0023057A" w:rsidP="00A31BB3">
      <w:pPr>
        <w:spacing w:after="0" w:line="360" w:lineRule="atLeast"/>
        <w:rPr>
          <w:rFonts w:ascii="&amp;quot" w:eastAsia="Times New Roman" w:hAnsi="&amp;quot" w:cs="Times New Roman"/>
          <w:color w:val="777777"/>
          <w:sz w:val="24"/>
          <w:szCs w:val="24"/>
          <w:lang w:eastAsia="nl-NL"/>
        </w:rPr>
      </w:pPr>
    </w:p>
    <w:p w14:paraId="1D4213E2" w14:textId="0B018B63" w:rsidR="0023057A" w:rsidRDefault="0023057A" w:rsidP="00A31BB3">
      <w:pPr>
        <w:spacing w:after="0" w:line="360" w:lineRule="atLeast"/>
        <w:rPr>
          <w:rFonts w:ascii="&amp;quot" w:eastAsia="Times New Roman" w:hAnsi="&amp;quot" w:cs="Times New Roman"/>
          <w:color w:val="777777"/>
          <w:sz w:val="24"/>
          <w:szCs w:val="24"/>
          <w:lang w:eastAsia="nl-NL"/>
        </w:rPr>
      </w:pPr>
    </w:p>
    <w:p w14:paraId="554D16FA" w14:textId="09774FA3" w:rsidR="0023057A" w:rsidRDefault="0023057A" w:rsidP="00A31BB3">
      <w:pPr>
        <w:spacing w:after="0" w:line="360" w:lineRule="atLeast"/>
        <w:rPr>
          <w:rFonts w:ascii="&amp;quot" w:eastAsia="Times New Roman" w:hAnsi="&amp;quot" w:cs="Times New Roman"/>
          <w:color w:val="777777"/>
          <w:sz w:val="24"/>
          <w:szCs w:val="24"/>
          <w:lang w:eastAsia="nl-NL"/>
        </w:rPr>
      </w:pPr>
    </w:p>
    <w:p w14:paraId="4136D963" w14:textId="703E7524" w:rsidR="0023057A" w:rsidRDefault="0023057A" w:rsidP="00A31BB3">
      <w:pPr>
        <w:spacing w:after="0" w:line="360" w:lineRule="atLeast"/>
        <w:rPr>
          <w:rFonts w:ascii="&amp;quot" w:eastAsia="Times New Roman" w:hAnsi="&amp;quot" w:cs="Times New Roman"/>
          <w:color w:val="777777"/>
          <w:sz w:val="24"/>
          <w:szCs w:val="24"/>
          <w:lang w:eastAsia="nl-NL"/>
        </w:rPr>
      </w:pPr>
    </w:p>
    <w:p w14:paraId="2720DF8A" w14:textId="332C758B" w:rsidR="0023057A" w:rsidRDefault="0023057A" w:rsidP="00A31BB3">
      <w:pPr>
        <w:spacing w:after="0" w:line="360" w:lineRule="atLeast"/>
        <w:rPr>
          <w:rFonts w:ascii="&amp;quot" w:eastAsia="Times New Roman" w:hAnsi="&amp;quot" w:cs="Times New Roman"/>
          <w:color w:val="777777"/>
          <w:sz w:val="24"/>
          <w:szCs w:val="24"/>
          <w:lang w:eastAsia="nl-NL"/>
        </w:rPr>
      </w:pPr>
    </w:p>
    <w:p w14:paraId="4BA6291E" w14:textId="408432A6" w:rsidR="0023057A" w:rsidRDefault="0023057A" w:rsidP="00A31BB3">
      <w:pPr>
        <w:spacing w:after="0" w:line="360" w:lineRule="atLeast"/>
        <w:rPr>
          <w:rFonts w:ascii="&amp;quot" w:eastAsia="Times New Roman" w:hAnsi="&amp;quot" w:cs="Times New Roman"/>
          <w:color w:val="777777"/>
          <w:sz w:val="24"/>
          <w:szCs w:val="24"/>
          <w:lang w:eastAsia="nl-NL"/>
        </w:rPr>
      </w:pPr>
    </w:p>
    <w:p w14:paraId="2A97E079" w14:textId="1F8B5774" w:rsidR="0023057A" w:rsidRDefault="0023057A" w:rsidP="00A31BB3">
      <w:pPr>
        <w:spacing w:after="0" w:line="360" w:lineRule="atLeast"/>
        <w:rPr>
          <w:rFonts w:ascii="&amp;quot" w:eastAsia="Times New Roman" w:hAnsi="&amp;quot" w:cs="Times New Roman"/>
          <w:color w:val="777777"/>
          <w:sz w:val="24"/>
          <w:szCs w:val="24"/>
          <w:lang w:eastAsia="nl-NL"/>
        </w:rPr>
      </w:pPr>
    </w:p>
    <w:p w14:paraId="3FA6BA48" w14:textId="7A453E62" w:rsidR="0023057A" w:rsidRDefault="0023057A" w:rsidP="00A31BB3">
      <w:pPr>
        <w:spacing w:after="0" w:line="360" w:lineRule="atLeast"/>
        <w:rPr>
          <w:rFonts w:ascii="&amp;quot" w:eastAsia="Times New Roman" w:hAnsi="&amp;quot" w:cs="Times New Roman"/>
          <w:color w:val="777777"/>
          <w:sz w:val="24"/>
          <w:szCs w:val="24"/>
          <w:lang w:eastAsia="nl-NL"/>
        </w:rPr>
      </w:pPr>
    </w:p>
    <w:p w14:paraId="4D773AD3" w14:textId="721888FD" w:rsidR="0023057A" w:rsidRDefault="0023057A" w:rsidP="00A31BB3">
      <w:pPr>
        <w:spacing w:after="0" w:line="360" w:lineRule="atLeast"/>
        <w:rPr>
          <w:rFonts w:ascii="&amp;quot" w:eastAsia="Times New Roman" w:hAnsi="&amp;quot" w:cs="Times New Roman"/>
          <w:color w:val="777777"/>
          <w:sz w:val="24"/>
          <w:szCs w:val="24"/>
          <w:lang w:eastAsia="nl-NL"/>
        </w:rPr>
      </w:pPr>
    </w:p>
    <w:p w14:paraId="324C5808" w14:textId="35DA0A24" w:rsidR="0023057A" w:rsidRDefault="0023057A" w:rsidP="00A31BB3">
      <w:pPr>
        <w:spacing w:after="0" w:line="360" w:lineRule="atLeast"/>
        <w:rPr>
          <w:rFonts w:ascii="&amp;quot" w:eastAsia="Times New Roman" w:hAnsi="&amp;quot" w:cs="Times New Roman"/>
          <w:color w:val="777777"/>
          <w:sz w:val="24"/>
          <w:szCs w:val="24"/>
          <w:lang w:eastAsia="nl-NL"/>
        </w:rPr>
      </w:pPr>
    </w:p>
    <w:p w14:paraId="12C2D3F8" w14:textId="77777777" w:rsidR="0023057A" w:rsidRDefault="0023057A">
      <w:pPr>
        <w:rPr>
          <w:b/>
          <w:sz w:val="28"/>
          <w:szCs w:val="28"/>
        </w:rPr>
      </w:pPr>
    </w:p>
    <w:p w14:paraId="6014AEFC" w14:textId="77777777" w:rsidR="0023057A" w:rsidRDefault="0023057A">
      <w:pPr>
        <w:rPr>
          <w:b/>
          <w:sz w:val="28"/>
          <w:szCs w:val="28"/>
        </w:rPr>
      </w:pPr>
    </w:p>
    <w:p w14:paraId="0B75D57A" w14:textId="77777777" w:rsidR="0023057A" w:rsidRDefault="0023057A">
      <w:pPr>
        <w:rPr>
          <w:b/>
          <w:sz w:val="28"/>
          <w:szCs w:val="28"/>
        </w:rPr>
      </w:pPr>
    </w:p>
    <w:p w14:paraId="7A5F2E27" w14:textId="77777777" w:rsidR="0023057A" w:rsidRDefault="0023057A">
      <w:pPr>
        <w:rPr>
          <w:b/>
          <w:sz w:val="28"/>
          <w:szCs w:val="28"/>
        </w:rPr>
      </w:pPr>
    </w:p>
    <w:p w14:paraId="690AE060" w14:textId="77777777" w:rsidR="0023057A" w:rsidRDefault="0023057A">
      <w:pPr>
        <w:rPr>
          <w:b/>
          <w:sz w:val="28"/>
          <w:szCs w:val="28"/>
        </w:rPr>
      </w:pPr>
    </w:p>
    <w:p w14:paraId="25510B6E" w14:textId="77777777" w:rsidR="0023057A" w:rsidRDefault="0023057A">
      <w:pPr>
        <w:rPr>
          <w:b/>
          <w:sz w:val="28"/>
          <w:szCs w:val="28"/>
        </w:rPr>
      </w:pPr>
    </w:p>
    <w:p w14:paraId="258E3585" w14:textId="77777777" w:rsidR="0023057A" w:rsidRDefault="0023057A">
      <w:pPr>
        <w:rPr>
          <w:b/>
          <w:sz w:val="28"/>
          <w:szCs w:val="28"/>
        </w:rPr>
      </w:pPr>
    </w:p>
    <w:p w14:paraId="5358300C" w14:textId="77777777" w:rsidR="0023057A" w:rsidRDefault="0023057A">
      <w:pPr>
        <w:rPr>
          <w:b/>
          <w:sz w:val="28"/>
          <w:szCs w:val="28"/>
        </w:rPr>
      </w:pPr>
    </w:p>
    <w:p w14:paraId="76F21D1F" w14:textId="77777777" w:rsidR="0023057A" w:rsidRDefault="0023057A">
      <w:pPr>
        <w:rPr>
          <w:b/>
          <w:sz w:val="28"/>
          <w:szCs w:val="28"/>
        </w:rPr>
      </w:pPr>
    </w:p>
    <w:p w14:paraId="49A23CAC" w14:textId="1E2B0038" w:rsidR="00652256" w:rsidRPr="00141D48" w:rsidRDefault="0023057A">
      <w:pPr>
        <w:rPr>
          <w:b/>
          <w:sz w:val="28"/>
          <w:szCs w:val="28"/>
        </w:rPr>
      </w:pPr>
      <w:r>
        <w:rPr>
          <w:b/>
          <w:sz w:val="28"/>
          <w:szCs w:val="28"/>
        </w:rPr>
        <w:lastRenderedPageBreak/>
        <w:t>B</w:t>
      </w:r>
      <w:r w:rsidR="00652256">
        <w:rPr>
          <w:b/>
          <w:sz w:val="28"/>
          <w:szCs w:val="28"/>
        </w:rPr>
        <w:t xml:space="preserve">ijlage 1 </w:t>
      </w:r>
      <w:r w:rsidR="00652256" w:rsidRPr="00141D48">
        <w:rPr>
          <w:b/>
          <w:sz w:val="28"/>
          <w:szCs w:val="28"/>
        </w:rPr>
        <w:t>Isolatiewaarden huize Dantzig</w:t>
      </w:r>
    </w:p>
    <w:p w14:paraId="6FFE7EE7" w14:textId="77777777" w:rsidR="00652256" w:rsidRDefault="00652256">
      <w:r>
        <w:t>Lambdawaarden:</w:t>
      </w:r>
    </w:p>
    <w:p w14:paraId="11576938" w14:textId="77777777" w:rsidR="00652256" w:rsidRDefault="00652256">
      <w:r>
        <w:t xml:space="preserve">Steenwol/rotswol </w:t>
      </w:r>
      <w:r>
        <w:tab/>
        <w:t>= 0,03</w:t>
      </w:r>
      <w:r w:rsidR="0063430C">
        <w:t>6</w:t>
      </w:r>
      <w:r>
        <w:t xml:space="preserve"> -0,4</w:t>
      </w:r>
      <w:r w:rsidR="0063430C">
        <w:t>1</w:t>
      </w:r>
    </w:p>
    <w:p w14:paraId="616C4236" w14:textId="77777777" w:rsidR="00652256" w:rsidRDefault="00652256">
      <w:r>
        <w:t xml:space="preserve">Multiplex </w:t>
      </w:r>
      <w:r>
        <w:tab/>
      </w:r>
      <w:r>
        <w:tab/>
        <w:t>= 0,1</w:t>
      </w:r>
      <w:r w:rsidR="0063430C">
        <w:t>7</w:t>
      </w:r>
    </w:p>
    <w:p w14:paraId="11350CA7" w14:textId="77777777" w:rsidR="00652256" w:rsidRDefault="00652256">
      <w:r>
        <w:t>Gipsplaat</w:t>
      </w:r>
      <w:r>
        <w:tab/>
      </w:r>
      <w:r>
        <w:tab/>
        <w:t>= 0,210</w:t>
      </w:r>
    </w:p>
    <w:p w14:paraId="3B331FE3" w14:textId="77777777" w:rsidR="00652256" w:rsidRDefault="00652256">
      <w:r>
        <w:t>Metselwerk</w:t>
      </w:r>
      <w:r>
        <w:tab/>
      </w:r>
      <w:r>
        <w:tab/>
        <w:t>= 0,50</w:t>
      </w:r>
    </w:p>
    <w:p w14:paraId="335B0A4D" w14:textId="77777777" w:rsidR="00652256" w:rsidRDefault="00652256">
      <w:r>
        <w:t>Droge luchtspouw</w:t>
      </w:r>
      <w:r>
        <w:tab/>
        <w:t>= 0,15</w:t>
      </w:r>
    </w:p>
    <w:p w14:paraId="46A706B6" w14:textId="77777777" w:rsidR="00E540D0" w:rsidRDefault="00652256">
      <w:r>
        <w:t xml:space="preserve">R =  dikte materiaal in meters/ lambdawaarde </w:t>
      </w:r>
      <w:r w:rsidR="00490E8A">
        <w:t xml:space="preserve">materiaal </w:t>
      </w:r>
      <w:r w:rsidR="00152262">
        <w:t>(zie bijlage 2)</w:t>
      </w:r>
    </w:p>
    <w:p w14:paraId="10B94CB0" w14:textId="77777777" w:rsidR="00652256" w:rsidRDefault="00652256">
      <w:r>
        <w:t>Rc =  R-waarde + constructie</w:t>
      </w:r>
    </w:p>
    <w:p w14:paraId="2FBFA3E0" w14:textId="77777777" w:rsidR="00E540D0" w:rsidRDefault="00652256">
      <w:r>
        <w:t>In Plafond</w:t>
      </w:r>
      <w:r w:rsidR="00A71212">
        <w:t xml:space="preserve"> 2</w:t>
      </w:r>
      <w:r w:rsidR="00A71212" w:rsidRPr="00A71212">
        <w:rPr>
          <w:vertAlign w:val="superscript"/>
        </w:rPr>
        <w:t>e</w:t>
      </w:r>
      <w:r w:rsidR="00A71212">
        <w:t xml:space="preserve"> etage</w:t>
      </w:r>
      <w:r>
        <w:t>/vloer</w:t>
      </w:r>
      <w:r w:rsidR="00A71212">
        <w:t xml:space="preserve"> zolder zit</w:t>
      </w:r>
      <w:r>
        <w:t xml:space="preserve"> 16 cm steenwol</w:t>
      </w:r>
      <w:r w:rsidR="00E540D0">
        <w:t xml:space="preserve">. </w:t>
      </w:r>
    </w:p>
    <w:p w14:paraId="65FE9B18" w14:textId="77777777" w:rsidR="00652256" w:rsidRDefault="00652256">
      <w:r>
        <w:t>Voor buitenmuur van 30 cm zit houtskelet wand met dampdichte folie en 14 cm steenwol.</w:t>
      </w:r>
    </w:p>
    <w:p w14:paraId="7390D5EF" w14:textId="77777777" w:rsidR="00652256" w:rsidRDefault="00652256">
      <w:r>
        <w:t xml:space="preserve">In plafonds en scheidingswanden </w:t>
      </w:r>
      <w:r w:rsidR="00A71212">
        <w:t xml:space="preserve">binnen </w:t>
      </w:r>
      <w:r>
        <w:t>zit 6 cm steenwol.</w:t>
      </w:r>
    </w:p>
    <w:p w14:paraId="166C3973" w14:textId="77777777" w:rsidR="00652256" w:rsidRDefault="00652256">
      <w:r>
        <w:t xml:space="preserve">De benedenvloer is een betonvloer van 15 cm met bewapingsnet op zand, daarop een Vloerplaat 501 </w:t>
      </w:r>
      <w:r w:rsidR="00A71212">
        <w:t xml:space="preserve">van </w:t>
      </w:r>
      <w:r>
        <w:t xml:space="preserve">Rockwool van 25 mm, dampremmende isolatiefolie en een cementendekvloer met daarin de vloerverwarming van 60 mm en een epoxyvloer van 5 mm. </w:t>
      </w:r>
    </w:p>
    <w:p w14:paraId="50E49B90" w14:textId="77777777" w:rsidR="00652256" w:rsidRDefault="00652256" w:rsidP="00A138D1">
      <w:pPr>
        <w:rPr>
          <w:b/>
        </w:rPr>
      </w:pPr>
      <w:r>
        <w:t xml:space="preserve">R-waarden : </w:t>
      </w:r>
      <w:r>
        <w:tab/>
        <w:t xml:space="preserve">- </w:t>
      </w:r>
      <w:r w:rsidRPr="00B922C0">
        <w:rPr>
          <w:b/>
        </w:rPr>
        <w:t>vloer 3-hoog plus zolder</w:t>
      </w:r>
    </w:p>
    <w:p w14:paraId="6D30B249" w14:textId="77777777" w:rsidR="00652256" w:rsidRDefault="00652256" w:rsidP="00652256">
      <w:pPr>
        <w:pStyle w:val="Lijstalinea"/>
        <w:numPr>
          <w:ilvl w:val="0"/>
          <w:numId w:val="5"/>
        </w:numPr>
      </w:pPr>
      <w:r>
        <w:t xml:space="preserve">16 cm steenwol </w:t>
      </w:r>
      <w:r w:rsidR="0063430C">
        <w:t>0,</w:t>
      </w:r>
      <w:r>
        <w:t>16/0,03</w:t>
      </w:r>
      <w:r w:rsidR="0063430C">
        <w:t>6</w:t>
      </w:r>
      <w:r w:rsidR="0063430C">
        <w:tab/>
      </w:r>
      <w:r>
        <w:tab/>
        <w:t xml:space="preserve"> = </w:t>
      </w:r>
      <w:r w:rsidR="0063430C">
        <w:t>4,5</w:t>
      </w:r>
    </w:p>
    <w:p w14:paraId="00348599" w14:textId="77777777" w:rsidR="00652256" w:rsidRDefault="00652256" w:rsidP="00652256">
      <w:pPr>
        <w:pStyle w:val="Lijstalinea"/>
        <w:numPr>
          <w:ilvl w:val="0"/>
          <w:numId w:val="5"/>
        </w:numPr>
      </w:pPr>
      <w:r>
        <w:t>Multiplex 0,</w:t>
      </w:r>
      <w:r w:rsidR="00A138D1">
        <w:t>02</w:t>
      </w:r>
      <w:r>
        <w:t>/0,1</w:t>
      </w:r>
      <w:r w:rsidR="0063430C">
        <w:t>7</w:t>
      </w:r>
      <w:r w:rsidR="0063430C">
        <w:tab/>
      </w:r>
      <w:r>
        <w:tab/>
      </w:r>
      <w:r>
        <w:tab/>
        <w:t xml:space="preserve"> = </w:t>
      </w:r>
      <w:r w:rsidR="00A138D1">
        <w:t>0,15</w:t>
      </w:r>
    </w:p>
    <w:p w14:paraId="79F5E16C" w14:textId="77777777" w:rsidR="00A138D1" w:rsidRDefault="00652256" w:rsidP="00652256">
      <w:pPr>
        <w:pStyle w:val="Lijstalinea"/>
        <w:numPr>
          <w:ilvl w:val="0"/>
          <w:numId w:val="5"/>
        </w:numPr>
      </w:pPr>
      <w:r>
        <w:t xml:space="preserve">Gipsplaat </w:t>
      </w:r>
      <w:r w:rsidR="00A138D1">
        <w:t>0,</w:t>
      </w:r>
      <w:r>
        <w:t xml:space="preserve">01/0,210 </w:t>
      </w:r>
      <w:r w:rsidR="00A138D1">
        <w:tab/>
      </w:r>
      <w:r w:rsidR="00A138D1">
        <w:tab/>
        <w:t>= 0,04</w:t>
      </w:r>
    </w:p>
    <w:p w14:paraId="68D5D7D5" w14:textId="77777777" w:rsidR="00652256" w:rsidRDefault="00A138D1" w:rsidP="00652256">
      <w:pPr>
        <w:pStyle w:val="Lijstalinea"/>
        <w:numPr>
          <w:ilvl w:val="0"/>
          <w:numId w:val="5"/>
        </w:numPr>
      </w:pPr>
      <w:r>
        <w:t xml:space="preserve">Droge spouw </w:t>
      </w:r>
      <w:r w:rsidR="00652256">
        <w:tab/>
      </w:r>
      <w:r w:rsidR="00652256">
        <w:tab/>
      </w:r>
      <w:r>
        <w:tab/>
      </w:r>
      <w:r w:rsidR="00652256">
        <w:t>= 0,</w:t>
      </w:r>
      <w:r>
        <w:t>1</w:t>
      </w:r>
      <w:r w:rsidR="00652256">
        <w:t>5</w:t>
      </w:r>
    </w:p>
    <w:p w14:paraId="6EC5E84F" w14:textId="77777777" w:rsidR="00816EDF" w:rsidRDefault="00816EDF" w:rsidP="00652256">
      <w:pPr>
        <w:pStyle w:val="Lijstalinea"/>
        <w:numPr>
          <w:ilvl w:val="0"/>
          <w:numId w:val="5"/>
        </w:numPr>
      </w:pPr>
      <w:r>
        <w:t>Zolder met beschotenkap</w:t>
      </w:r>
      <w:r>
        <w:tab/>
      </w:r>
      <w:r>
        <w:tab/>
        <w:t>= ?</w:t>
      </w:r>
    </w:p>
    <w:p w14:paraId="396E080D" w14:textId="77777777" w:rsidR="00652256" w:rsidRDefault="00652256" w:rsidP="00652256">
      <w:pPr>
        <w:pStyle w:val="Lijstalinea"/>
        <w:numPr>
          <w:ilvl w:val="0"/>
          <w:numId w:val="5"/>
        </w:numPr>
        <w:rPr>
          <w:u w:val="single"/>
        </w:rPr>
      </w:pPr>
      <w:r w:rsidRPr="005A7808">
        <w:rPr>
          <w:u w:val="single"/>
        </w:rPr>
        <w:t xml:space="preserve">In kap </w:t>
      </w:r>
      <w:r w:rsidR="00A138D1">
        <w:rPr>
          <w:u w:val="single"/>
        </w:rPr>
        <w:t>naald</w:t>
      </w:r>
      <w:r w:rsidRPr="005A7808">
        <w:rPr>
          <w:u w:val="single"/>
        </w:rPr>
        <w:t>hout 2 cm = 0,</w:t>
      </w:r>
      <w:r w:rsidR="00A138D1">
        <w:rPr>
          <w:u w:val="single"/>
        </w:rPr>
        <w:t>0</w:t>
      </w:r>
      <w:r w:rsidRPr="005A7808">
        <w:rPr>
          <w:u w:val="single"/>
        </w:rPr>
        <w:t>2/0,1</w:t>
      </w:r>
      <w:r w:rsidR="00A138D1">
        <w:rPr>
          <w:u w:val="single"/>
        </w:rPr>
        <w:t>4</w:t>
      </w:r>
      <w:r w:rsidRPr="005A7808">
        <w:rPr>
          <w:u w:val="single"/>
        </w:rPr>
        <w:t xml:space="preserve"> </w:t>
      </w:r>
      <w:r>
        <w:rPr>
          <w:u w:val="single"/>
        </w:rPr>
        <w:tab/>
      </w:r>
      <w:r w:rsidRPr="005A7808">
        <w:rPr>
          <w:u w:val="single"/>
        </w:rPr>
        <w:t xml:space="preserve">= </w:t>
      </w:r>
      <w:r w:rsidR="00A138D1">
        <w:rPr>
          <w:u w:val="single"/>
        </w:rPr>
        <w:t>0,14</w:t>
      </w:r>
    </w:p>
    <w:p w14:paraId="4D379D2F" w14:textId="77777777" w:rsidR="00652256" w:rsidRDefault="00652256" w:rsidP="00A138D1">
      <w:pPr>
        <w:ind w:left="708"/>
      </w:pPr>
      <w:r>
        <w:t xml:space="preserve">RC waarde dak </w:t>
      </w:r>
      <w:r>
        <w:tab/>
      </w:r>
      <w:r>
        <w:tab/>
      </w:r>
      <w:r>
        <w:tab/>
      </w:r>
      <w:r>
        <w:tab/>
      </w:r>
      <w:r>
        <w:tab/>
        <w:t xml:space="preserve">= </w:t>
      </w:r>
      <w:r w:rsidR="00A138D1">
        <w:t>5</w:t>
      </w:r>
    </w:p>
    <w:p w14:paraId="6995F255" w14:textId="77777777" w:rsidR="00652256" w:rsidRPr="00B922C0" w:rsidRDefault="00652256" w:rsidP="00A138D1">
      <w:pPr>
        <w:rPr>
          <w:b/>
        </w:rPr>
      </w:pPr>
      <w:r>
        <w:t>R-waarde</w:t>
      </w:r>
      <w:r>
        <w:tab/>
        <w:t xml:space="preserve">: </w:t>
      </w:r>
      <w:r w:rsidRPr="00B922C0">
        <w:rPr>
          <w:b/>
        </w:rPr>
        <w:t>muren</w:t>
      </w:r>
    </w:p>
    <w:p w14:paraId="387E940D" w14:textId="77777777" w:rsidR="00652256" w:rsidRDefault="00652256" w:rsidP="00652256">
      <w:pPr>
        <w:pStyle w:val="Lijstalinea"/>
        <w:numPr>
          <w:ilvl w:val="0"/>
          <w:numId w:val="5"/>
        </w:numPr>
      </w:pPr>
      <w:r>
        <w:t xml:space="preserve">30 cm metselwerk 0,30/0,50 </w:t>
      </w:r>
      <w:r>
        <w:tab/>
        <w:t>= 0,6</w:t>
      </w:r>
    </w:p>
    <w:p w14:paraId="6B028326" w14:textId="77777777" w:rsidR="00652256" w:rsidRDefault="00652256" w:rsidP="00652256">
      <w:pPr>
        <w:pStyle w:val="Lijstalinea"/>
        <w:numPr>
          <w:ilvl w:val="0"/>
          <w:numId w:val="5"/>
        </w:numPr>
      </w:pPr>
      <w:r>
        <w:t>14 cm steenwol</w:t>
      </w:r>
      <w:r>
        <w:tab/>
        <w:t>0</w:t>
      </w:r>
      <w:r w:rsidR="0063430C">
        <w:t>,</w:t>
      </w:r>
      <w:r>
        <w:t>14/0,03</w:t>
      </w:r>
      <w:r w:rsidR="0063430C">
        <w:t>6</w:t>
      </w:r>
      <w:r>
        <w:tab/>
        <w:t xml:space="preserve">= </w:t>
      </w:r>
      <w:r w:rsidR="0063430C">
        <w:t>3,8</w:t>
      </w:r>
    </w:p>
    <w:p w14:paraId="5A6E2D22" w14:textId="77777777" w:rsidR="00652256" w:rsidRDefault="00652256" w:rsidP="00652256">
      <w:pPr>
        <w:pStyle w:val="Lijstalinea"/>
        <w:numPr>
          <w:ilvl w:val="0"/>
          <w:numId w:val="5"/>
        </w:numPr>
      </w:pPr>
      <w:r>
        <w:t>Gipsplaat  0,</w:t>
      </w:r>
      <w:r w:rsidR="00A138D1">
        <w:t>0</w:t>
      </w:r>
      <w:r>
        <w:t>14/0,210</w:t>
      </w:r>
      <w:r>
        <w:tab/>
      </w:r>
      <w:r>
        <w:tab/>
        <w:t>= 0,</w:t>
      </w:r>
      <w:r w:rsidR="00A138D1">
        <w:t>0</w:t>
      </w:r>
      <w:r>
        <w:t>7</w:t>
      </w:r>
    </w:p>
    <w:p w14:paraId="4FC65395" w14:textId="77777777" w:rsidR="00652256" w:rsidRPr="00996A9F" w:rsidRDefault="00652256" w:rsidP="00652256">
      <w:pPr>
        <w:pStyle w:val="Lijstalinea"/>
        <w:numPr>
          <w:ilvl w:val="0"/>
          <w:numId w:val="5"/>
        </w:numPr>
        <w:rPr>
          <w:u w:val="single"/>
        </w:rPr>
      </w:pPr>
      <w:r w:rsidRPr="00996A9F">
        <w:rPr>
          <w:u w:val="single"/>
        </w:rPr>
        <w:t xml:space="preserve">Droge spouw </w:t>
      </w:r>
      <w:r>
        <w:rPr>
          <w:u w:val="single"/>
        </w:rPr>
        <w:t xml:space="preserve">50mm  </w:t>
      </w:r>
      <w:r>
        <w:rPr>
          <w:u w:val="single"/>
        </w:rPr>
        <w:tab/>
      </w:r>
      <w:r w:rsidRPr="00996A9F">
        <w:rPr>
          <w:u w:val="single"/>
        </w:rPr>
        <w:tab/>
        <w:t>= 0,</w:t>
      </w:r>
      <w:r>
        <w:rPr>
          <w:u w:val="single"/>
        </w:rPr>
        <w:t>15</w:t>
      </w:r>
      <w:r w:rsidRPr="00996A9F">
        <w:rPr>
          <w:u w:val="single"/>
        </w:rPr>
        <w:tab/>
      </w:r>
      <w:r w:rsidRPr="00996A9F">
        <w:rPr>
          <w:u w:val="single"/>
        </w:rPr>
        <w:tab/>
      </w:r>
    </w:p>
    <w:p w14:paraId="068159FE" w14:textId="77777777" w:rsidR="00652256" w:rsidRDefault="00652256" w:rsidP="00A138D1">
      <w:pPr>
        <w:ind w:left="708"/>
      </w:pPr>
      <w:r>
        <w:t>Rc -waarden muur</w:t>
      </w:r>
      <w:r>
        <w:tab/>
      </w:r>
      <w:r>
        <w:tab/>
      </w:r>
      <w:r>
        <w:tab/>
      </w:r>
      <w:r>
        <w:tab/>
        <w:t xml:space="preserve">= </w:t>
      </w:r>
      <w:r w:rsidR="00A138D1">
        <w:t>4,6</w:t>
      </w:r>
    </w:p>
    <w:p w14:paraId="2B66171A" w14:textId="77777777" w:rsidR="00652256" w:rsidRDefault="00652256" w:rsidP="00A138D1">
      <w:pPr>
        <w:ind w:left="708"/>
        <w:rPr>
          <w:b/>
        </w:rPr>
      </w:pPr>
      <w:r>
        <w:t xml:space="preserve">R-waarden:  </w:t>
      </w:r>
      <w:r w:rsidRPr="002047D5">
        <w:rPr>
          <w:b/>
        </w:rPr>
        <w:t xml:space="preserve">vloer </w:t>
      </w:r>
    </w:p>
    <w:p w14:paraId="06911245" w14:textId="77777777" w:rsidR="00652256" w:rsidRPr="0063430C" w:rsidRDefault="00652256" w:rsidP="00652256">
      <w:pPr>
        <w:pStyle w:val="Lijstalinea"/>
        <w:numPr>
          <w:ilvl w:val="0"/>
          <w:numId w:val="5"/>
        </w:numPr>
        <w:rPr>
          <w:b/>
        </w:rPr>
      </w:pPr>
      <w:r>
        <w:t xml:space="preserve">Gewapend beton </w:t>
      </w:r>
      <w:r w:rsidR="00816EDF">
        <w:t xml:space="preserve"> 0,</w:t>
      </w:r>
      <w:r>
        <w:t>15/0,</w:t>
      </w:r>
      <w:r w:rsidR="00816EDF">
        <w:t>60</w:t>
      </w:r>
      <w:r>
        <w:tab/>
      </w:r>
      <w:r>
        <w:tab/>
        <w:t>= 0,</w:t>
      </w:r>
      <w:r w:rsidR="00816EDF">
        <w:t>25</w:t>
      </w:r>
    </w:p>
    <w:p w14:paraId="0676A208" w14:textId="77777777" w:rsidR="0063430C" w:rsidRPr="002047D5" w:rsidRDefault="0063430C" w:rsidP="00652256">
      <w:pPr>
        <w:pStyle w:val="Lijstalinea"/>
        <w:numPr>
          <w:ilvl w:val="0"/>
          <w:numId w:val="5"/>
        </w:numPr>
        <w:rPr>
          <w:b/>
        </w:rPr>
      </w:pPr>
      <w:r>
        <w:rPr>
          <w:b/>
        </w:rPr>
        <w:t>Op zand?</w:t>
      </w:r>
      <w:r w:rsidR="00816EDF">
        <w:rPr>
          <w:b/>
        </w:rPr>
        <w:tab/>
      </w:r>
      <w:r w:rsidR="00816EDF">
        <w:rPr>
          <w:b/>
        </w:rPr>
        <w:tab/>
      </w:r>
      <w:r w:rsidR="00816EDF">
        <w:rPr>
          <w:b/>
        </w:rPr>
        <w:tab/>
      </w:r>
      <w:r w:rsidR="00816EDF">
        <w:rPr>
          <w:b/>
        </w:rPr>
        <w:tab/>
      </w:r>
      <w:r w:rsidR="00816EDF">
        <w:rPr>
          <w:b/>
        </w:rPr>
        <w:tab/>
        <w:t xml:space="preserve">= </w:t>
      </w:r>
    </w:p>
    <w:p w14:paraId="1032D2E4" w14:textId="77777777" w:rsidR="00652256" w:rsidRPr="002047D5" w:rsidRDefault="00652256" w:rsidP="00652256">
      <w:pPr>
        <w:pStyle w:val="Lijstalinea"/>
        <w:numPr>
          <w:ilvl w:val="0"/>
          <w:numId w:val="5"/>
        </w:numPr>
        <w:rPr>
          <w:b/>
        </w:rPr>
      </w:pPr>
      <w:r>
        <w:t>25 mm geperst steenwol 0,025/0,035</w:t>
      </w:r>
      <w:r>
        <w:tab/>
        <w:t xml:space="preserve"> = 0,71</w:t>
      </w:r>
    </w:p>
    <w:p w14:paraId="08D14155" w14:textId="77777777" w:rsidR="00652256" w:rsidRDefault="00652256" w:rsidP="00652256">
      <w:pPr>
        <w:pStyle w:val="Lijstalinea"/>
        <w:numPr>
          <w:ilvl w:val="0"/>
          <w:numId w:val="5"/>
        </w:numPr>
      </w:pPr>
      <w:r w:rsidRPr="002047D5">
        <w:t>Betonmortel</w:t>
      </w:r>
      <w:r>
        <w:t xml:space="preserve"> </w:t>
      </w:r>
      <w:r w:rsidR="00816EDF">
        <w:t>0,0</w:t>
      </w:r>
      <w:r>
        <w:t>6 mm/0,45</w:t>
      </w:r>
      <w:r>
        <w:tab/>
      </w:r>
      <w:r>
        <w:tab/>
      </w:r>
      <w:r>
        <w:tab/>
        <w:t>=  0,13</w:t>
      </w:r>
    </w:p>
    <w:p w14:paraId="5EC41ED0" w14:textId="77777777" w:rsidR="00E540D0" w:rsidRPr="00E540D0" w:rsidRDefault="00652256" w:rsidP="00E540D0">
      <w:pPr>
        <w:pStyle w:val="Lijstalinea"/>
        <w:numPr>
          <w:ilvl w:val="0"/>
          <w:numId w:val="5"/>
        </w:numPr>
        <w:rPr>
          <w:u w:val="single"/>
        </w:rPr>
      </w:pPr>
      <w:r w:rsidRPr="00E540D0">
        <w:rPr>
          <w:u w:val="single"/>
        </w:rPr>
        <w:t>5 mm epoxy ?</w:t>
      </w:r>
      <w:r w:rsidRPr="00E540D0">
        <w:rPr>
          <w:u w:val="single"/>
        </w:rPr>
        <w:tab/>
      </w:r>
      <w:r w:rsidRPr="00E540D0">
        <w:rPr>
          <w:u w:val="single"/>
        </w:rPr>
        <w:tab/>
      </w:r>
      <w:r w:rsidRPr="00E540D0">
        <w:rPr>
          <w:u w:val="single"/>
        </w:rPr>
        <w:tab/>
      </w:r>
      <w:r w:rsidRPr="00E540D0">
        <w:rPr>
          <w:u w:val="single"/>
        </w:rPr>
        <w:tab/>
        <w:t>= ?</w:t>
      </w:r>
    </w:p>
    <w:p w14:paraId="24DEEF99" w14:textId="77777777" w:rsidR="00652256" w:rsidRPr="002047D5" w:rsidRDefault="00816EDF" w:rsidP="00816EDF">
      <w:pPr>
        <w:pStyle w:val="Lijstalinea"/>
        <w:ind w:left="5664"/>
      </w:pPr>
      <w:r>
        <w:rPr>
          <w:u w:val="single"/>
        </w:rPr>
        <w:t>= 3 ?</w:t>
      </w:r>
      <w:r w:rsidR="00652256">
        <w:t xml:space="preserve"> </w:t>
      </w:r>
    </w:p>
    <w:p w14:paraId="179A98DA" w14:textId="77777777" w:rsidR="00652256" w:rsidRDefault="00652256" w:rsidP="00A138D1">
      <w:pPr>
        <w:ind w:left="708"/>
        <w:rPr>
          <w:b/>
        </w:rPr>
      </w:pPr>
    </w:p>
    <w:p w14:paraId="20E695A0" w14:textId="77777777" w:rsidR="00652256" w:rsidRDefault="00652256" w:rsidP="00A138D1">
      <w:pPr>
        <w:ind w:left="708"/>
        <w:rPr>
          <w:b/>
        </w:rPr>
      </w:pPr>
      <w:r w:rsidRPr="00B922C0">
        <w:rPr>
          <w:b/>
        </w:rPr>
        <w:t>Ramen:</w:t>
      </w:r>
    </w:p>
    <w:p w14:paraId="4906D7F7" w14:textId="77777777" w:rsidR="00652256" w:rsidRDefault="00652256" w:rsidP="00A138D1">
      <w:pPr>
        <w:ind w:left="708"/>
      </w:pPr>
      <w:r>
        <w:t>In nieuwe ramen HR++ glas, spouw 12 mm.</w:t>
      </w:r>
    </w:p>
    <w:p w14:paraId="26980B74" w14:textId="77777777" w:rsidR="00652256" w:rsidRDefault="00652256" w:rsidP="00A138D1">
      <w:pPr>
        <w:ind w:left="708"/>
      </w:pPr>
      <w:r>
        <w:t>Voor de oude historische ramen in sponning van luiken zit HR++ glas 12 mm en 6 mm spouw. Ten opzichte van historisch raam geeft dit grote luchtspouw van 10 á 15 cm! In raam oostkant dubbelglas plus extra  HR++ glas 24 mm spouw. Aan de voorkant voorzetramen bij historische ramen, soms 3-laags met grote lucht spouw van 10 á15 cm.</w:t>
      </w:r>
    </w:p>
    <w:p w14:paraId="31FC2A1F" w14:textId="77777777" w:rsidR="00652256" w:rsidRPr="00B922C0" w:rsidRDefault="00652256">
      <w:pPr>
        <w:rPr>
          <w:b/>
        </w:rPr>
      </w:pPr>
      <w:r>
        <w:tab/>
      </w:r>
      <w:r w:rsidRPr="00B922C0">
        <w:rPr>
          <w:b/>
        </w:rPr>
        <w:t>Garage:</w:t>
      </w:r>
    </w:p>
    <w:p w14:paraId="31E8BDF4" w14:textId="77777777" w:rsidR="00652256" w:rsidRDefault="00652256">
      <w:r>
        <w:tab/>
        <w:t>Achter multiplexplaten 6 cm steenwol en in plafond 6 cm steenwol</w:t>
      </w:r>
    </w:p>
    <w:p w14:paraId="48CC198C" w14:textId="77777777" w:rsidR="00652256" w:rsidRDefault="00652256">
      <w:r>
        <w:tab/>
      </w:r>
      <w:r w:rsidRPr="00254495">
        <w:rPr>
          <w:b/>
        </w:rPr>
        <w:t>Energie</w:t>
      </w:r>
      <w:r>
        <w:t xml:space="preserve"> </w:t>
      </w:r>
    </w:p>
    <w:p w14:paraId="58FCFCE1" w14:textId="77D9ED6A" w:rsidR="00DF3D70" w:rsidRDefault="00152262" w:rsidP="00A71212">
      <w:pPr>
        <w:ind w:left="708"/>
      </w:pPr>
      <w:r>
        <w:t>Ons ga</w:t>
      </w:r>
      <w:r w:rsidR="00490E8A">
        <w:t>s</w:t>
      </w:r>
      <w:r>
        <w:t>v</w:t>
      </w:r>
      <w:r w:rsidR="00652256">
        <w:t xml:space="preserve">erbruik </w:t>
      </w:r>
      <w:r>
        <w:t>is</w:t>
      </w:r>
      <w:r w:rsidR="007F7E92">
        <w:t>/was</w:t>
      </w:r>
      <w:r>
        <w:t xml:space="preserve"> </w:t>
      </w:r>
      <w:r w:rsidR="00652256">
        <w:t xml:space="preserve"> gem. ca 1300 m3. </w:t>
      </w:r>
      <w:r w:rsidR="00A71212">
        <w:t xml:space="preserve">Voor verwarming </w:t>
      </w:r>
      <w:r>
        <w:t>is</w:t>
      </w:r>
      <w:r w:rsidR="007F7E92">
        <w:t>/was</w:t>
      </w:r>
      <w:r>
        <w:t xml:space="preserve"> </w:t>
      </w:r>
      <w:r w:rsidR="00A71212">
        <w:t>ca 1120 m3 gas nodig</w:t>
      </w:r>
      <w:r>
        <w:t>. Per vierkante meter is</w:t>
      </w:r>
      <w:r w:rsidR="007F7E92">
        <w:t>/was</w:t>
      </w:r>
      <w:r>
        <w:t xml:space="preserve"> </w:t>
      </w:r>
      <w:r w:rsidR="00A71212">
        <w:t xml:space="preserve"> </w:t>
      </w:r>
      <w:r w:rsidR="0081744B">
        <w:t>het verbruik</w:t>
      </w:r>
      <w:r w:rsidR="00A71212">
        <w:t xml:space="preserve"> 1120 : </w:t>
      </w:r>
      <w:r>
        <w:t>(</w:t>
      </w:r>
      <w:r w:rsidR="00A71212">
        <w:t>GVO van</w:t>
      </w:r>
      <w:r>
        <w:t>)</w:t>
      </w:r>
      <w:r w:rsidR="00A71212">
        <w:t xml:space="preserve"> 229 m2 = ca 5 m3 gas per m2</w:t>
      </w:r>
      <w:r>
        <w:t xml:space="preserve">. </w:t>
      </w:r>
    </w:p>
    <w:p w14:paraId="7C7E2897" w14:textId="77777777" w:rsidR="00757D38" w:rsidRDefault="0070286D" w:rsidP="00A71212">
      <w:pPr>
        <w:ind w:left="708"/>
      </w:pPr>
      <w:r>
        <w:t xml:space="preserve">1 m3 gas </w:t>
      </w:r>
      <w:r w:rsidR="00DF3D70">
        <w:t xml:space="preserve">levert 8,8 KWH, 5 x 8,8 = 44 </w:t>
      </w:r>
      <w:r w:rsidR="002310A9">
        <w:t>KWh</w:t>
      </w:r>
      <w:r w:rsidR="00DF3D70">
        <w:t xml:space="preserve">/ m2, </w:t>
      </w:r>
      <w:r w:rsidR="00C76698">
        <w:t xml:space="preserve">dit is verbruik </w:t>
      </w:r>
      <w:r w:rsidR="00DF3D70">
        <w:t xml:space="preserve">bij </w:t>
      </w:r>
      <w:r w:rsidR="00C76698">
        <w:t xml:space="preserve">een </w:t>
      </w:r>
      <w:r w:rsidR="00DF3D70">
        <w:t xml:space="preserve">CV-ketel. De warmtepomp heeft een rendement </w:t>
      </w:r>
      <w:r w:rsidR="00C76698">
        <w:t xml:space="preserve">t.o.v. een CV-ketel </w:t>
      </w:r>
      <w:r w:rsidR="00DF3D70">
        <w:t xml:space="preserve">van </w:t>
      </w:r>
      <w:r w:rsidR="00C76698">
        <w:t xml:space="preserve">ca 4,2 </w:t>
      </w:r>
      <w:r w:rsidR="002310A9">
        <w:t xml:space="preserve">: 1 </w:t>
      </w:r>
      <w:r w:rsidR="00E540D0">
        <w:t xml:space="preserve">bij </w:t>
      </w:r>
      <w:r w:rsidR="00C76698">
        <w:t>e</w:t>
      </w:r>
      <w:r w:rsidR="00DF3D70">
        <w:t>en buitentemperatuur tussen 2 -7 graden</w:t>
      </w:r>
      <w:r w:rsidR="00C76698">
        <w:t xml:space="preserve">. Dit zou betekenen dat 44 : 4,2 = 10,5 KWH per m2 nodig </w:t>
      </w:r>
      <w:r w:rsidR="00E540D0">
        <w:t xml:space="preserve"> zijn.</w:t>
      </w:r>
      <w:r w:rsidR="00C76698">
        <w:t xml:space="preserve"> </w:t>
      </w:r>
      <w:r w:rsidR="00E540D0">
        <w:t>Dit wordt wel de transmissie waarde genoemd van een woning!</w:t>
      </w:r>
      <w:r w:rsidR="00757D38">
        <w:t xml:space="preserve"> </w:t>
      </w:r>
    </w:p>
    <w:p w14:paraId="0EE8156E" w14:textId="77777777" w:rsidR="00757D38" w:rsidRDefault="00757D38" w:rsidP="00757D38">
      <w:pPr>
        <w:ind w:left="708"/>
      </w:pPr>
      <w:r>
        <w:t>Uitgedrukt in een energieprestatiecoëfficient neemt men voor een tussenwoning 1 tot 1,5 : Rc waarde en voor vrijstaande woningen 2-3 : Rc-waarde. Onze woning staat niet geheel vrij en daarom nemen we de onderwaarde van 2 van de vrijstaande woning. Met een Rc van 5 van het dak en 4,6 van de muur, wordt de EPC 2 : 5 = ca 0,4.</w:t>
      </w:r>
    </w:p>
    <w:p w14:paraId="788AD814" w14:textId="77777777" w:rsidR="00DF3D70" w:rsidRDefault="00E540D0" w:rsidP="00A71212">
      <w:pPr>
        <w:ind w:left="708"/>
      </w:pPr>
      <w:r>
        <w:t xml:space="preserve">Qua kosten is dat 10,5 KWh x GVO 229 </w:t>
      </w:r>
      <w:r w:rsidR="002310A9">
        <w:t xml:space="preserve">m2 </w:t>
      </w:r>
      <w:r>
        <w:t xml:space="preserve">= 2400 KWh. </w:t>
      </w:r>
      <w:r w:rsidR="00C76698">
        <w:t xml:space="preserve"> 2400 KW x 0,17 = 410 euro. Vanuit deze invalshoek lager dan de eerder berekende € 476.</w:t>
      </w:r>
    </w:p>
    <w:p w14:paraId="01905D2C" w14:textId="77777777" w:rsidR="00CB00DA" w:rsidRDefault="00152262" w:rsidP="00A71212">
      <w:pPr>
        <w:ind w:left="708"/>
      </w:pPr>
      <w:r>
        <w:t>De GVO</w:t>
      </w:r>
      <w:r w:rsidR="0081744B">
        <w:t xml:space="preserve"> </w:t>
      </w:r>
      <w:r w:rsidR="00CB00DA">
        <w:t xml:space="preserve">van 229 m2 </w:t>
      </w:r>
      <w:r>
        <w:t xml:space="preserve"> is </w:t>
      </w:r>
      <w:r w:rsidR="00CB00DA">
        <w:t xml:space="preserve">het </w:t>
      </w:r>
      <w:r>
        <w:t xml:space="preserve">gebruiksoppervlakte </w:t>
      </w:r>
      <w:r w:rsidR="0081744B">
        <w:t xml:space="preserve">uit de recente taxatie </w:t>
      </w:r>
      <w:r>
        <w:t>van onze woning, dit komt niet geheel overeen met de noodzakelijk te verwarmen gebruiksoppervlakte. Die is minder want wij gebruiken de slaapkamers en 2</w:t>
      </w:r>
      <w:r w:rsidRPr="00152262">
        <w:rPr>
          <w:vertAlign w:val="superscript"/>
        </w:rPr>
        <w:t>e</w:t>
      </w:r>
      <w:r>
        <w:t xml:space="preserve"> badkamer niet</w:t>
      </w:r>
      <w:r w:rsidR="00CB00DA">
        <w:t xml:space="preserve">, maar wel hebben wel open </w:t>
      </w:r>
      <w:r w:rsidR="0081744B">
        <w:t xml:space="preserve">hoge </w:t>
      </w:r>
      <w:r w:rsidR="00CB00DA">
        <w:t>vides naar 2 hoog!</w:t>
      </w:r>
    </w:p>
    <w:p w14:paraId="1A5315A9" w14:textId="77777777" w:rsidR="00A71212" w:rsidRDefault="00152262" w:rsidP="00A71212">
      <w:pPr>
        <w:ind w:left="708"/>
      </w:pPr>
      <w:r>
        <w:t>Toch geeft dit wel aardige indicatie voor  een normale standaardwoning. Bij een woning met een GVO van 100 m2 zou het gasverbruik</w:t>
      </w:r>
      <w:r w:rsidR="00CB00DA">
        <w:t>,</w:t>
      </w:r>
      <w:r>
        <w:t xml:space="preserve"> </w:t>
      </w:r>
      <w:r w:rsidR="00CB00DA">
        <w:t xml:space="preserve">uitgaande van onze 5 m3 per m2, </w:t>
      </w:r>
      <w:r>
        <w:t>dan 50</w:t>
      </w:r>
      <w:r w:rsidR="00CB00DA">
        <w:t xml:space="preserve">0 m3 </w:t>
      </w:r>
      <w:r w:rsidR="00E540D0">
        <w:t xml:space="preserve">(= 500 x 8,8 = 4400 KWh) </w:t>
      </w:r>
      <w:r w:rsidR="00CB00DA">
        <w:t>moeten zijn of voor een normale eengezinswoning met een GVO van 150 m2 zou het gasverbruik dan ca 750 m3 moeten zijn. Dit is in de meeste gevallen lang niet het geval in Nederland, omdat de huizen onvoldoende geïsoleerd zijn!</w:t>
      </w:r>
    </w:p>
    <w:p w14:paraId="0072C27A" w14:textId="0466AE75" w:rsidR="00652256" w:rsidRDefault="00E540D0" w:rsidP="00CB00DA">
      <w:pPr>
        <w:ind w:left="708"/>
      </w:pPr>
      <w:r>
        <w:t>Ons e</w:t>
      </w:r>
      <w:r w:rsidR="00652256">
        <w:t>lektriciteit</w:t>
      </w:r>
      <w:r w:rsidR="00CB00DA">
        <w:t xml:space="preserve">verbruik </w:t>
      </w:r>
      <w:r w:rsidR="00A71212">
        <w:t xml:space="preserve">is </w:t>
      </w:r>
      <w:r w:rsidR="00652256">
        <w:t>dalend naar ca 4</w:t>
      </w:r>
      <w:r w:rsidR="00BF1045">
        <w:t>5</w:t>
      </w:r>
      <w:r w:rsidR="00652256">
        <w:t>00 KWh door A+++ apparatuur</w:t>
      </w:r>
      <w:r w:rsidR="00CB00DA">
        <w:t>, we zaten op 6000 KWh!</w:t>
      </w:r>
    </w:p>
    <w:p w14:paraId="4D9B6546" w14:textId="77777777" w:rsidR="00152262" w:rsidRDefault="00152262" w:rsidP="00A138D1">
      <w:pPr>
        <w:ind w:firstLine="708"/>
      </w:pPr>
    </w:p>
    <w:p w14:paraId="3E8AFE05" w14:textId="77777777" w:rsidR="007F7E92" w:rsidRDefault="007F7E92" w:rsidP="00152262">
      <w:pPr>
        <w:pStyle w:val="Kop1"/>
        <w:ind w:left="101"/>
        <w:jc w:val="left"/>
      </w:pPr>
    </w:p>
    <w:p w14:paraId="67AE1A60" w14:textId="1A6F6539" w:rsidR="00A71212" w:rsidRDefault="007F32BC" w:rsidP="00152262">
      <w:pPr>
        <w:pStyle w:val="Kop1"/>
        <w:ind w:left="101"/>
        <w:jc w:val="left"/>
      </w:pPr>
      <w:r>
        <w:t>B</w:t>
      </w:r>
      <w:r w:rsidR="00152262">
        <w:t xml:space="preserve">ijlage 2 </w:t>
      </w:r>
      <w:r w:rsidR="00A71212">
        <w:t>Aanvullende info over isolatie</w:t>
      </w:r>
    </w:p>
    <w:p w14:paraId="1D36CD10" w14:textId="20A34410" w:rsidR="00A71212" w:rsidRDefault="00A71212">
      <w:pPr>
        <w:pStyle w:val="Kop2"/>
      </w:pPr>
      <w:r>
        <w:t>Lambda waarden voor verschillende bouwmaterialen</w:t>
      </w:r>
    </w:p>
    <w:p w14:paraId="3276D8FA" w14:textId="77777777" w:rsidR="007F32BC" w:rsidRPr="007F32BC" w:rsidRDefault="007F32BC" w:rsidP="007F32BC">
      <w:pPr>
        <w:rPr>
          <w:lang w:eastAsia="nl-NL"/>
        </w:rPr>
      </w:pPr>
    </w:p>
    <w:tbl>
      <w:tblPr>
        <w:tblStyle w:val="TableGrid"/>
        <w:tblW w:w="8088" w:type="dxa"/>
        <w:tblInd w:w="-40" w:type="dxa"/>
        <w:tblCellMar>
          <w:top w:w="16" w:type="dxa"/>
          <w:left w:w="103" w:type="dxa"/>
          <w:right w:w="62" w:type="dxa"/>
        </w:tblCellMar>
        <w:tblLook w:val="04A0" w:firstRow="1" w:lastRow="0" w:firstColumn="1" w:lastColumn="0" w:noHBand="0" w:noVBand="1"/>
      </w:tblPr>
      <w:tblGrid>
        <w:gridCol w:w="3191"/>
        <w:gridCol w:w="1670"/>
        <w:gridCol w:w="1475"/>
        <w:gridCol w:w="1752"/>
      </w:tblGrid>
      <w:tr w:rsidR="00A71212" w14:paraId="5273F188" w14:textId="77777777">
        <w:trPr>
          <w:trHeight w:val="471"/>
        </w:trPr>
        <w:tc>
          <w:tcPr>
            <w:tcW w:w="3137" w:type="dxa"/>
            <w:tcBorders>
              <w:top w:val="single" w:sz="2" w:space="0" w:color="000000"/>
              <w:left w:val="single" w:sz="2" w:space="0" w:color="000000"/>
              <w:bottom w:val="single" w:sz="2" w:space="0" w:color="000000"/>
              <w:right w:val="single" w:sz="2" w:space="0" w:color="000000"/>
            </w:tcBorders>
          </w:tcPr>
          <w:p w14:paraId="5A659FC6" w14:textId="77777777" w:rsidR="00A71212" w:rsidRDefault="00A71212">
            <w:pPr>
              <w:ind w:left="24"/>
            </w:pPr>
            <w:r>
              <w:t>Materiaal</w:t>
            </w:r>
          </w:p>
        </w:tc>
        <w:tc>
          <w:tcPr>
            <w:tcW w:w="1688" w:type="dxa"/>
            <w:tcBorders>
              <w:top w:val="single" w:sz="2" w:space="0" w:color="000000"/>
              <w:left w:val="single" w:sz="2" w:space="0" w:color="000000"/>
              <w:bottom w:val="single" w:sz="2" w:space="0" w:color="000000"/>
              <w:right w:val="single" w:sz="2" w:space="0" w:color="000000"/>
            </w:tcBorders>
          </w:tcPr>
          <w:p w14:paraId="07AF5B48" w14:textId="77777777" w:rsidR="00A71212" w:rsidRDefault="00A71212">
            <w:pPr>
              <w:ind w:left="132" w:right="24" w:hanging="106"/>
            </w:pPr>
            <w:r>
              <w:rPr>
                <w:sz w:val="24"/>
              </w:rPr>
              <w:t xml:space="preserve">Soortelijk </w:t>
            </w:r>
            <w:r w:rsidR="00816EDF">
              <w:rPr>
                <w:sz w:val="24"/>
              </w:rPr>
              <w:t>g</w:t>
            </w:r>
            <w:r>
              <w:rPr>
                <w:sz w:val="24"/>
              </w:rPr>
              <w:t>ewicht K lm</w:t>
            </w:r>
            <w:r>
              <w:rPr>
                <w:sz w:val="24"/>
                <w:vertAlign w:val="superscript"/>
              </w:rPr>
              <w:t>3</w:t>
            </w:r>
          </w:p>
        </w:tc>
        <w:tc>
          <w:tcPr>
            <w:tcW w:w="1481" w:type="dxa"/>
            <w:tcBorders>
              <w:top w:val="single" w:sz="2" w:space="0" w:color="000000"/>
              <w:left w:val="single" w:sz="2" w:space="0" w:color="000000"/>
              <w:bottom w:val="single" w:sz="2" w:space="0" w:color="000000"/>
              <w:right w:val="single" w:sz="2" w:space="0" w:color="000000"/>
            </w:tcBorders>
          </w:tcPr>
          <w:p w14:paraId="6D4D7F4B" w14:textId="77777777" w:rsidR="00A71212" w:rsidRPr="00A71212" w:rsidRDefault="00A71212">
            <w:pPr>
              <w:ind w:left="18" w:right="41" w:firstLine="5"/>
              <w:rPr>
                <w:lang w:val="en-CA"/>
              </w:rPr>
            </w:pPr>
            <w:r w:rsidRPr="00A71212">
              <w:rPr>
                <w:sz w:val="24"/>
                <w:lang w:val="en-CA"/>
              </w:rPr>
              <w:t xml:space="preserve">Lambda droog W/m.K </w:t>
            </w:r>
          </w:p>
        </w:tc>
        <w:tc>
          <w:tcPr>
            <w:tcW w:w="1781" w:type="dxa"/>
            <w:tcBorders>
              <w:top w:val="single" w:sz="2" w:space="0" w:color="000000"/>
              <w:left w:val="single" w:sz="2" w:space="0" w:color="000000"/>
              <w:bottom w:val="single" w:sz="2" w:space="0" w:color="000000"/>
              <w:right w:val="single" w:sz="2" w:space="0" w:color="000000"/>
            </w:tcBorders>
          </w:tcPr>
          <w:p w14:paraId="51194B8B" w14:textId="77777777" w:rsidR="00A71212" w:rsidRDefault="00A71212">
            <w:pPr>
              <w:ind w:left="15" w:firstLine="5"/>
            </w:pPr>
            <w:r>
              <w:rPr>
                <w:sz w:val="24"/>
              </w:rPr>
              <w:t>Lambda vochtig Toesla in %</w:t>
            </w:r>
          </w:p>
        </w:tc>
      </w:tr>
      <w:tr w:rsidR="00A71212" w14:paraId="51CC7862" w14:textId="77777777">
        <w:trPr>
          <w:trHeight w:val="237"/>
        </w:trPr>
        <w:tc>
          <w:tcPr>
            <w:tcW w:w="3137" w:type="dxa"/>
            <w:tcBorders>
              <w:top w:val="single" w:sz="2" w:space="0" w:color="000000"/>
              <w:left w:val="single" w:sz="2" w:space="0" w:color="000000"/>
              <w:bottom w:val="single" w:sz="2" w:space="0" w:color="000000"/>
              <w:right w:val="nil"/>
            </w:tcBorders>
          </w:tcPr>
          <w:p w14:paraId="4505C6AC" w14:textId="77777777" w:rsidR="00A71212" w:rsidRDefault="00A71212">
            <w:pPr>
              <w:ind w:left="24"/>
            </w:pPr>
            <w:r>
              <w:rPr>
                <w:sz w:val="24"/>
              </w:rPr>
              <w:t>Pleisterla</w:t>
            </w:r>
            <w:r w:rsidR="00816EDF">
              <w:rPr>
                <w:sz w:val="24"/>
              </w:rPr>
              <w:t>g</w:t>
            </w:r>
            <w:r>
              <w:rPr>
                <w:sz w:val="24"/>
              </w:rPr>
              <w:t>en</w:t>
            </w:r>
          </w:p>
        </w:tc>
        <w:tc>
          <w:tcPr>
            <w:tcW w:w="1688" w:type="dxa"/>
            <w:tcBorders>
              <w:top w:val="single" w:sz="2" w:space="0" w:color="000000"/>
              <w:left w:val="nil"/>
              <w:bottom w:val="single" w:sz="2" w:space="0" w:color="000000"/>
              <w:right w:val="nil"/>
            </w:tcBorders>
          </w:tcPr>
          <w:p w14:paraId="09A38D47" w14:textId="77777777" w:rsidR="00A71212" w:rsidRDefault="00A71212">
            <w:pPr>
              <w:spacing w:after="160"/>
            </w:pPr>
          </w:p>
        </w:tc>
        <w:tc>
          <w:tcPr>
            <w:tcW w:w="1481" w:type="dxa"/>
            <w:tcBorders>
              <w:top w:val="single" w:sz="2" w:space="0" w:color="000000"/>
              <w:left w:val="nil"/>
              <w:bottom w:val="single" w:sz="2" w:space="0" w:color="000000"/>
              <w:right w:val="nil"/>
            </w:tcBorders>
          </w:tcPr>
          <w:p w14:paraId="626F99A2" w14:textId="77777777" w:rsidR="00A71212" w:rsidRDefault="00A71212">
            <w:pPr>
              <w:spacing w:after="160"/>
            </w:pPr>
          </w:p>
        </w:tc>
        <w:tc>
          <w:tcPr>
            <w:tcW w:w="1781" w:type="dxa"/>
            <w:tcBorders>
              <w:top w:val="single" w:sz="2" w:space="0" w:color="000000"/>
              <w:left w:val="nil"/>
              <w:bottom w:val="single" w:sz="2" w:space="0" w:color="000000"/>
              <w:right w:val="single" w:sz="2" w:space="0" w:color="000000"/>
            </w:tcBorders>
          </w:tcPr>
          <w:p w14:paraId="6E65C892" w14:textId="77777777" w:rsidR="00A71212" w:rsidRDefault="00A71212">
            <w:pPr>
              <w:spacing w:after="160"/>
            </w:pPr>
          </w:p>
        </w:tc>
      </w:tr>
      <w:tr w:rsidR="00A71212" w14:paraId="3E056C31" w14:textId="77777777">
        <w:trPr>
          <w:trHeight w:val="238"/>
        </w:trPr>
        <w:tc>
          <w:tcPr>
            <w:tcW w:w="3137" w:type="dxa"/>
            <w:tcBorders>
              <w:top w:val="single" w:sz="2" w:space="0" w:color="000000"/>
              <w:left w:val="single" w:sz="2" w:space="0" w:color="000000"/>
              <w:bottom w:val="single" w:sz="2" w:space="0" w:color="000000"/>
              <w:right w:val="single" w:sz="2" w:space="0" w:color="000000"/>
            </w:tcBorders>
          </w:tcPr>
          <w:p w14:paraId="2C331E72" w14:textId="77777777" w:rsidR="00A71212" w:rsidRDefault="00A71212">
            <w:pPr>
              <w:ind w:left="19"/>
            </w:pPr>
            <w:r>
              <w:rPr>
                <w:sz w:val="20"/>
              </w:rPr>
              <w:t>Cementmortel</w:t>
            </w:r>
          </w:p>
        </w:tc>
        <w:tc>
          <w:tcPr>
            <w:tcW w:w="1688" w:type="dxa"/>
            <w:tcBorders>
              <w:top w:val="single" w:sz="2" w:space="0" w:color="000000"/>
              <w:left w:val="single" w:sz="2" w:space="0" w:color="000000"/>
              <w:bottom w:val="single" w:sz="2" w:space="0" w:color="000000"/>
              <w:right w:val="single" w:sz="2" w:space="0" w:color="000000"/>
            </w:tcBorders>
          </w:tcPr>
          <w:p w14:paraId="4023C2E5" w14:textId="77777777" w:rsidR="00A71212" w:rsidRDefault="00A71212">
            <w:pPr>
              <w:ind w:right="22"/>
              <w:jc w:val="center"/>
            </w:pPr>
            <w:r>
              <w:rPr>
                <w:rFonts w:ascii="Calibri" w:eastAsia="Calibri" w:hAnsi="Calibri" w:cs="Calibri"/>
              </w:rPr>
              <w:t>1900</w:t>
            </w:r>
          </w:p>
        </w:tc>
        <w:tc>
          <w:tcPr>
            <w:tcW w:w="1481" w:type="dxa"/>
            <w:tcBorders>
              <w:top w:val="single" w:sz="2" w:space="0" w:color="000000"/>
              <w:left w:val="single" w:sz="2" w:space="0" w:color="000000"/>
              <w:bottom w:val="single" w:sz="2" w:space="0" w:color="000000"/>
              <w:right w:val="single" w:sz="2" w:space="0" w:color="000000"/>
            </w:tcBorders>
          </w:tcPr>
          <w:p w14:paraId="36F8AFF9" w14:textId="77777777" w:rsidR="00A71212" w:rsidRDefault="00A71212">
            <w:pPr>
              <w:ind w:right="23"/>
              <w:jc w:val="center"/>
            </w:pPr>
            <w:r>
              <w:rPr>
                <w:rFonts w:ascii="Calibri" w:eastAsia="Calibri" w:hAnsi="Calibri" w:cs="Calibri"/>
              </w:rPr>
              <w:t>0,93</w:t>
            </w:r>
          </w:p>
        </w:tc>
        <w:tc>
          <w:tcPr>
            <w:tcW w:w="1781" w:type="dxa"/>
            <w:tcBorders>
              <w:top w:val="single" w:sz="2" w:space="0" w:color="000000"/>
              <w:left w:val="single" w:sz="2" w:space="0" w:color="000000"/>
              <w:bottom w:val="single" w:sz="2" w:space="0" w:color="000000"/>
              <w:right w:val="single" w:sz="2" w:space="0" w:color="000000"/>
            </w:tcBorders>
          </w:tcPr>
          <w:p w14:paraId="7D83A2B1" w14:textId="77777777" w:rsidR="00A71212" w:rsidRDefault="00A71212">
            <w:pPr>
              <w:ind w:right="22"/>
              <w:jc w:val="center"/>
            </w:pPr>
            <w:r>
              <w:rPr>
                <w:rFonts w:ascii="Calibri" w:eastAsia="Calibri" w:hAnsi="Calibri" w:cs="Calibri"/>
              </w:rPr>
              <w:t>25</w:t>
            </w:r>
          </w:p>
        </w:tc>
      </w:tr>
      <w:tr w:rsidR="00A71212" w14:paraId="156178FD" w14:textId="77777777">
        <w:trPr>
          <w:trHeight w:val="240"/>
        </w:trPr>
        <w:tc>
          <w:tcPr>
            <w:tcW w:w="3137" w:type="dxa"/>
            <w:tcBorders>
              <w:top w:val="single" w:sz="2" w:space="0" w:color="000000"/>
              <w:left w:val="single" w:sz="2" w:space="0" w:color="000000"/>
              <w:bottom w:val="single" w:sz="2" w:space="0" w:color="000000"/>
              <w:right w:val="single" w:sz="2" w:space="0" w:color="000000"/>
            </w:tcBorders>
          </w:tcPr>
          <w:p w14:paraId="7114726F" w14:textId="77777777" w:rsidR="00A71212" w:rsidRDefault="00A71212">
            <w:pPr>
              <w:ind w:left="24"/>
            </w:pPr>
            <w:r>
              <w:t>Kalkmortel</w:t>
            </w:r>
          </w:p>
        </w:tc>
        <w:tc>
          <w:tcPr>
            <w:tcW w:w="1688" w:type="dxa"/>
            <w:tcBorders>
              <w:top w:val="single" w:sz="2" w:space="0" w:color="000000"/>
              <w:left w:val="single" w:sz="2" w:space="0" w:color="000000"/>
              <w:bottom w:val="single" w:sz="2" w:space="0" w:color="000000"/>
              <w:right w:val="single" w:sz="2" w:space="0" w:color="000000"/>
            </w:tcBorders>
          </w:tcPr>
          <w:p w14:paraId="3876F5F9" w14:textId="77777777" w:rsidR="00A71212" w:rsidRDefault="00A71212">
            <w:pPr>
              <w:ind w:right="22"/>
              <w:jc w:val="center"/>
            </w:pPr>
            <w:r>
              <w:rPr>
                <w:rFonts w:ascii="Calibri" w:eastAsia="Calibri" w:hAnsi="Calibri" w:cs="Calibri"/>
              </w:rPr>
              <w:t>1600</w:t>
            </w:r>
          </w:p>
        </w:tc>
        <w:tc>
          <w:tcPr>
            <w:tcW w:w="1481" w:type="dxa"/>
            <w:tcBorders>
              <w:top w:val="single" w:sz="2" w:space="0" w:color="000000"/>
              <w:left w:val="single" w:sz="2" w:space="0" w:color="000000"/>
              <w:bottom w:val="single" w:sz="2" w:space="0" w:color="000000"/>
              <w:right w:val="single" w:sz="2" w:space="0" w:color="000000"/>
            </w:tcBorders>
          </w:tcPr>
          <w:p w14:paraId="46C72FCB" w14:textId="77777777" w:rsidR="00A71212" w:rsidRDefault="00A71212">
            <w:pPr>
              <w:ind w:right="23"/>
              <w:jc w:val="center"/>
            </w:pPr>
            <w:r>
              <w:rPr>
                <w:rFonts w:ascii="Calibri" w:eastAsia="Calibri" w:hAnsi="Calibri" w:cs="Calibri"/>
              </w:rPr>
              <w:t>0,70</w:t>
            </w:r>
          </w:p>
        </w:tc>
        <w:tc>
          <w:tcPr>
            <w:tcW w:w="1781" w:type="dxa"/>
            <w:tcBorders>
              <w:top w:val="single" w:sz="2" w:space="0" w:color="000000"/>
              <w:left w:val="single" w:sz="2" w:space="0" w:color="000000"/>
              <w:bottom w:val="single" w:sz="2" w:space="0" w:color="000000"/>
              <w:right w:val="single" w:sz="2" w:space="0" w:color="000000"/>
            </w:tcBorders>
          </w:tcPr>
          <w:p w14:paraId="62814C85" w14:textId="77777777" w:rsidR="00A71212" w:rsidRDefault="00A71212">
            <w:pPr>
              <w:ind w:right="27"/>
              <w:jc w:val="center"/>
            </w:pPr>
            <w:r>
              <w:rPr>
                <w:rFonts w:ascii="Calibri" w:eastAsia="Calibri" w:hAnsi="Calibri" w:cs="Calibri"/>
              </w:rPr>
              <w:t>30</w:t>
            </w:r>
          </w:p>
        </w:tc>
      </w:tr>
      <w:tr w:rsidR="00A71212" w14:paraId="084FB608" w14:textId="77777777">
        <w:trPr>
          <w:trHeight w:val="232"/>
        </w:trPr>
        <w:tc>
          <w:tcPr>
            <w:tcW w:w="3137" w:type="dxa"/>
            <w:tcBorders>
              <w:top w:val="single" w:sz="2" w:space="0" w:color="000000"/>
              <w:left w:val="single" w:sz="2" w:space="0" w:color="000000"/>
              <w:bottom w:val="single" w:sz="2" w:space="0" w:color="000000"/>
              <w:right w:val="single" w:sz="2" w:space="0" w:color="000000"/>
            </w:tcBorders>
          </w:tcPr>
          <w:p w14:paraId="576B4040" w14:textId="77777777" w:rsidR="00A71212" w:rsidRDefault="00A71212">
            <w:pPr>
              <w:ind w:left="24"/>
            </w:pPr>
            <w:r>
              <w:rPr>
                <w:sz w:val="20"/>
              </w:rPr>
              <w:t>G</w:t>
            </w:r>
            <w:r w:rsidR="00816EDF">
              <w:rPr>
                <w:sz w:val="20"/>
              </w:rPr>
              <w:t>ip</w:t>
            </w:r>
            <w:r>
              <w:rPr>
                <w:sz w:val="20"/>
              </w:rPr>
              <w:t>smortel</w:t>
            </w:r>
          </w:p>
        </w:tc>
        <w:tc>
          <w:tcPr>
            <w:tcW w:w="1688" w:type="dxa"/>
            <w:tcBorders>
              <w:top w:val="single" w:sz="2" w:space="0" w:color="000000"/>
              <w:left w:val="single" w:sz="2" w:space="0" w:color="000000"/>
              <w:bottom w:val="single" w:sz="2" w:space="0" w:color="000000"/>
              <w:right w:val="single" w:sz="2" w:space="0" w:color="000000"/>
            </w:tcBorders>
          </w:tcPr>
          <w:p w14:paraId="488CB5E2" w14:textId="77777777" w:rsidR="00A71212" w:rsidRDefault="00A71212">
            <w:pPr>
              <w:ind w:right="17"/>
              <w:jc w:val="center"/>
            </w:pPr>
            <w:r>
              <w:rPr>
                <w:rFonts w:ascii="Calibri" w:eastAsia="Calibri" w:hAnsi="Calibri" w:cs="Calibri"/>
              </w:rPr>
              <w:t>1100-1300</w:t>
            </w:r>
          </w:p>
        </w:tc>
        <w:tc>
          <w:tcPr>
            <w:tcW w:w="1481" w:type="dxa"/>
            <w:tcBorders>
              <w:top w:val="single" w:sz="2" w:space="0" w:color="000000"/>
              <w:left w:val="single" w:sz="2" w:space="0" w:color="000000"/>
              <w:bottom w:val="single" w:sz="2" w:space="0" w:color="000000"/>
              <w:right w:val="single" w:sz="2" w:space="0" w:color="000000"/>
            </w:tcBorders>
          </w:tcPr>
          <w:p w14:paraId="592A88C0" w14:textId="77777777" w:rsidR="00A71212" w:rsidRDefault="00A71212">
            <w:pPr>
              <w:ind w:left="244"/>
            </w:pPr>
            <w:r>
              <w:rPr>
                <w:noProof/>
              </w:rPr>
              <w:drawing>
                <wp:inline distT="0" distB="0" distL="0" distR="0" wp14:anchorId="3A12AA2C" wp14:editId="79172429">
                  <wp:extent cx="509016" cy="106710"/>
                  <wp:effectExtent l="0" t="0" r="0" b="0"/>
                  <wp:docPr id="5775" name="Picture 5775"/>
                  <wp:cNvGraphicFramePr/>
                  <a:graphic xmlns:a="http://schemas.openxmlformats.org/drawingml/2006/main">
                    <a:graphicData uri="http://schemas.openxmlformats.org/drawingml/2006/picture">
                      <pic:pic xmlns:pic="http://schemas.openxmlformats.org/drawingml/2006/picture">
                        <pic:nvPicPr>
                          <pic:cNvPr id="5775" name="Picture 5775"/>
                          <pic:cNvPicPr/>
                        </pic:nvPicPr>
                        <pic:blipFill>
                          <a:blip r:embed="rId12"/>
                          <a:stretch>
                            <a:fillRect/>
                          </a:stretch>
                        </pic:blipFill>
                        <pic:spPr>
                          <a:xfrm>
                            <a:off x="0" y="0"/>
                            <a:ext cx="509016" cy="106710"/>
                          </a:xfrm>
                          <a:prstGeom prst="rect">
                            <a:avLst/>
                          </a:prstGeom>
                        </pic:spPr>
                      </pic:pic>
                    </a:graphicData>
                  </a:graphic>
                </wp:inline>
              </w:drawing>
            </w:r>
          </w:p>
        </w:tc>
        <w:tc>
          <w:tcPr>
            <w:tcW w:w="1781" w:type="dxa"/>
            <w:tcBorders>
              <w:top w:val="single" w:sz="2" w:space="0" w:color="000000"/>
              <w:left w:val="single" w:sz="2" w:space="0" w:color="000000"/>
              <w:bottom w:val="single" w:sz="2" w:space="0" w:color="000000"/>
              <w:right w:val="single" w:sz="2" w:space="0" w:color="000000"/>
            </w:tcBorders>
          </w:tcPr>
          <w:p w14:paraId="4FCD0BEF" w14:textId="77777777" w:rsidR="00A71212" w:rsidRDefault="00A71212">
            <w:pPr>
              <w:ind w:right="27"/>
              <w:jc w:val="center"/>
            </w:pPr>
            <w:r>
              <w:rPr>
                <w:rFonts w:ascii="Calibri" w:eastAsia="Calibri" w:hAnsi="Calibri" w:cs="Calibri"/>
              </w:rPr>
              <w:t>30</w:t>
            </w:r>
          </w:p>
        </w:tc>
      </w:tr>
      <w:tr w:rsidR="00A71212" w14:paraId="11B6D2BC" w14:textId="77777777">
        <w:trPr>
          <w:trHeight w:val="238"/>
        </w:trPr>
        <w:tc>
          <w:tcPr>
            <w:tcW w:w="3137" w:type="dxa"/>
            <w:tcBorders>
              <w:top w:val="single" w:sz="2" w:space="0" w:color="000000"/>
              <w:left w:val="single" w:sz="2" w:space="0" w:color="000000"/>
              <w:bottom w:val="single" w:sz="2" w:space="0" w:color="000000"/>
              <w:right w:val="single" w:sz="2" w:space="0" w:color="000000"/>
            </w:tcBorders>
          </w:tcPr>
          <w:p w14:paraId="7506FB17" w14:textId="77777777" w:rsidR="00A71212" w:rsidRDefault="00A71212">
            <w:pPr>
              <w:ind w:left="29"/>
            </w:pPr>
            <w:r>
              <w:t>Dis</w:t>
            </w:r>
            <w:r w:rsidR="0063430C">
              <w:t>p</w:t>
            </w:r>
            <w:r>
              <w:t xml:space="preserve">ersie </w:t>
            </w:r>
            <w:r w:rsidR="0063430C">
              <w:t>g</w:t>
            </w:r>
            <w:r>
              <w:t>ebonden mortel</w:t>
            </w:r>
          </w:p>
        </w:tc>
        <w:tc>
          <w:tcPr>
            <w:tcW w:w="1688" w:type="dxa"/>
            <w:tcBorders>
              <w:top w:val="single" w:sz="2" w:space="0" w:color="000000"/>
              <w:left w:val="single" w:sz="2" w:space="0" w:color="000000"/>
              <w:bottom w:val="single" w:sz="2" w:space="0" w:color="000000"/>
              <w:right w:val="single" w:sz="2" w:space="0" w:color="000000"/>
            </w:tcBorders>
          </w:tcPr>
          <w:p w14:paraId="27DB8550" w14:textId="77777777" w:rsidR="00A71212" w:rsidRDefault="00A71212">
            <w:pPr>
              <w:ind w:right="7"/>
              <w:jc w:val="center"/>
            </w:pPr>
            <w:r>
              <w:rPr>
                <w:rFonts w:ascii="Calibri" w:eastAsia="Calibri" w:hAnsi="Calibri" w:cs="Calibri"/>
              </w:rPr>
              <w:t>1100-1500</w:t>
            </w:r>
          </w:p>
        </w:tc>
        <w:tc>
          <w:tcPr>
            <w:tcW w:w="1481" w:type="dxa"/>
            <w:tcBorders>
              <w:top w:val="single" w:sz="2" w:space="0" w:color="000000"/>
              <w:left w:val="single" w:sz="2" w:space="0" w:color="000000"/>
              <w:bottom w:val="single" w:sz="2" w:space="0" w:color="000000"/>
              <w:right w:val="single" w:sz="2" w:space="0" w:color="000000"/>
            </w:tcBorders>
          </w:tcPr>
          <w:p w14:paraId="2B960D87" w14:textId="77777777" w:rsidR="00A71212" w:rsidRDefault="00A71212">
            <w:pPr>
              <w:ind w:right="19"/>
              <w:jc w:val="center"/>
            </w:pPr>
            <w:r>
              <w:rPr>
                <w:rFonts w:ascii="Calibri" w:eastAsia="Calibri" w:hAnsi="Calibri" w:cs="Calibri"/>
              </w:rPr>
              <w:t>0,70</w:t>
            </w:r>
          </w:p>
        </w:tc>
        <w:tc>
          <w:tcPr>
            <w:tcW w:w="1781" w:type="dxa"/>
            <w:tcBorders>
              <w:top w:val="single" w:sz="2" w:space="0" w:color="000000"/>
              <w:left w:val="single" w:sz="2" w:space="0" w:color="000000"/>
              <w:bottom w:val="single" w:sz="2" w:space="0" w:color="000000"/>
              <w:right w:val="single" w:sz="2" w:space="0" w:color="000000"/>
            </w:tcBorders>
          </w:tcPr>
          <w:p w14:paraId="3691C81D" w14:textId="77777777" w:rsidR="00A71212" w:rsidRDefault="00A71212">
            <w:pPr>
              <w:ind w:right="17"/>
              <w:jc w:val="center"/>
            </w:pPr>
            <w:r>
              <w:rPr>
                <w:rFonts w:ascii="Calibri" w:eastAsia="Calibri" w:hAnsi="Calibri" w:cs="Calibri"/>
              </w:rPr>
              <w:t>30</w:t>
            </w:r>
          </w:p>
        </w:tc>
      </w:tr>
      <w:tr w:rsidR="00A71212" w14:paraId="0083F76D" w14:textId="77777777">
        <w:trPr>
          <w:trHeight w:val="237"/>
        </w:trPr>
        <w:tc>
          <w:tcPr>
            <w:tcW w:w="3137" w:type="dxa"/>
            <w:tcBorders>
              <w:top w:val="single" w:sz="2" w:space="0" w:color="000000"/>
              <w:left w:val="single" w:sz="2" w:space="0" w:color="000000"/>
              <w:bottom w:val="single" w:sz="2" w:space="0" w:color="000000"/>
              <w:right w:val="single" w:sz="2" w:space="0" w:color="000000"/>
            </w:tcBorders>
          </w:tcPr>
          <w:p w14:paraId="2DBF33BD" w14:textId="77777777" w:rsidR="00A71212" w:rsidRDefault="00A71212">
            <w:pPr>
              <w:ind w:left="24"/>
            </w:pPr>
            <w:r>
              <w:t>Leem</w:t>
            </w:r>
          </w:p>
        </w:tc>
        <w:tc>
          <w:tcPr>
            <w:tcW w:w="1688" w:type="dxa"/>
            <w:tcBorders>
              <w:top w:val="single" w:sz="2" w:space="0" w:color="000000"/>
              <w:left w:val="single" w:sz="2" w:space="0" w:color="000000"/>
              <w:bottom w:val="single" w:sz="2" w:space="0" w:color="000000"/>
              <w:right w:val="single" w:sz="2" w:space="0" w:color="000000"/>
            </w:tcBorders>
          </w:tcPr>
          <w:p w14:paraId="1B30B167" w14:textId="77777777" w:rsidR="00A71212" w:rsidRDefault="00A71212">
            <w:pPr>
              <w:ind w:right="7"/>
              <w:jc w:val="center"/>
            </w:pPr>
            <w:r>
              <w:rPr>
                <w:rFonts w:ascii="Calibri" w:eastAsia="Calibri" w:hAnsi="Calibri" w:cs="Calibri"/>
              </w:rPr>
              <w:t>1200</w:t>
            </w:r>
          </w:p>
        </w:tc>
        <w:tc>
          <w:tcPr>
            <w:tcW w:w="1481" w:type="dxa"/>
            <w:tcBorders>
              <w:top w:val="single" w:sz="2" w:space="0" w:color="000000"/>
              <w:left w:val="single" w:sz="2" w:space="0" w:color="000000"/>
              <w:bottom w:val="single" w:sz="2" w:space="0" w:color="000000"/>
              <w:right w:val="single" w:sz="2" w:space="0" w:color="000000"/>
            </w:tcBorders>
          </w:tcPr>
          <w:p w14:paraId="36128ACB" w14:textId="77777777" w:rsidR="00A71212" w:rsidRDefault="00A71212">
            <w:pPr>
              <w:ind w:right="47"/>
              <w:jc w:val="center"/>
            </w:pPr>
            <w:r>
              <w:rPr>
                <w:rFonts w:ascii="Calibri" w:eastAsia="Calibri" w:hAnsi="Calibri" w:cs="Calibri"/>
                <w:sz w:val="20"/>
              </w:rPr>
              <w:t>0,91</w:t>
            </w:r>
          </w:p>
        </w:tc>
        <w:tc>
          <w:tcPr>
            <w:tcW w:w="1781" w:type="dxa"/>
            <w:tcBorders>
              <w:top w:val="single" w:sz="2" w:space="0" w:color="000000"/>
              <w:left w:val="single" w:sz="2" w:space="0" w:color="000000"/>
              <w:bottom w:val="single" w:sz="2" w:space="0" w:color="000000"/>
              <w:right w:val="single" w:sz="2" w:space="0" w:color="000000"/>
            </w:tcBorders>
          </w:tcPr>
          <w:p w14:paraId="00636771" w14:textId="77777777" w:rsidR="00A71212" w:rsidRDefault="00A71212">
            <w:pPr>
              <w:ind w:right="22"/>
              <w:jc w:val="center"/>
            </w:pPr>
            <w:r>
              <w:rPr>
                <w:rFonts w:ascii="Calibri" w:eastAsia="Calibri" w:hAnsi="Calibri" w:cs="Calibri"/>
              </w:rPr>
              <w:t>30</w:t>
            </w:r>
          </w:p>
        </w:tc>
      </w:tr>
      <w:tr w:rsidR="00A71212" w14:paraId="35687514" w14:textId="77777777">
        <w:trPr>
          <w:trHeight w:val="235"/>
        </w:trPr>
        <w:tc>
          <w:tcPr>
            <w:tcW w:w="3137" w:type="dxa"/>
            <w:tcBorders>
              <w:top w:val="single" w:sz="2" w:space="0" w:color="000000"/>
              <w:left w:val="single" w:sz="2" w:space="0" w:color="000000"/>
              <w:bottom w:val="single" w:sz="2" w:space="0" w:color="000000"/>
              <w:right w:val="nil"/>
            </w:tcBorders>
          </w:tcPr>
          <w:p w14:paraId="61B7CBDE" w14:textId="77777777" w:rsidR="00A71212" w:rsidRDefault="00A71212">
            <w:pPr>
              <w:ind w:left="29"/>
            </w:pPr>
            <w:r>
              <w:t>Natuursteen</w:t>
            </w:r>
          </w:p>
        </w:tc>
        <w:tc>
          <w:tcPr>
            <w:tcW w:w="1688" w:type="dxa"/>
            <w:tcBorders>
              <w:top w:val="single" w:sz="2" w:space="0" w:color="000000"/>
              <w:left w:val="nil"/>
              <w:bottom w:val="single" w:sz="2" w:space="0" w:color="000000"/>
              <w:right w:val="nil"/>
            </w:tcBorders>
          </w:tcPr>
          <w:p w14:paraId="6314DF7F" w14:textId="77777777" w:rsidR="00A71212" w:rsidRDefault="00A71212">
            <w:pPr>
              <w:spacing w:after="160"/>
            </w:pPr>
          </w:p>
        </w:tc>
        <w:tc>
          <w:tcPr>
            <w:tcW w:w="1481" w:type="dxa"/>
            <w:tcBorders>
              <w:top w:val="single" w:sz="2" w:space="0" w:color="000000"/>
              <w:left w:val="nil"/>
              <w:bottom w:val="single" w:sz="2" w:space="0" w:color="000000"/>
              <w:right w:val="nil"/>
            </w:tcBorders>
          </w:tcPr>
          <w:p w14:paraId="32CEF41D" w14:textId="77777777" w:rsidR="00A71212" w:rsidRDefault="00A71212">
            <w:pPr>
              <w:spacing w:after="160"/>
            </w:pPr>
          </w:p>
        </w:tc>
        <w:tc>
          <w:tcPr>
            <w:tcW w:w="1781" w:type="dxa"/>
            <w:tcBorders>
              <w:top w:val="single" w:sz="2" w:space="0" w:color="000000"/>
              <w:left w:val="nil"/>
              <w:bottom w:val="single" w:sz="2" w:space="0" w:color="000000"/>
              <w:right w:val="single" w:sz="2" w:space="0" w:color="000000"/>
            </w:tcBorders>
          </w:tcPr>
          <w:p w14:paraId="4877C25E" w14:textId="77777777" w:rsidR="00A71212" w:rsidRDefault="00A71212">
            <w:pPr>
              <w:spacing w:after="160"/>
            </w:pPr>
          </w:p>
        </w:tc>
      </w:tr>
      <w:tr w:rsidR="00A71212" w14:paraId="1EF08E62" w14:textId="77777777">
        <w:trPr>
          <w:trHeight w:val="235"/>
        </w:trPr>
        <w:tc>
          <w:tcPr>
            <w:tcW w:w="3137" w:type="dxa"/>
            <w:tcBorders>
              <w:top w:val="single" w:sz="2" w:space="0" w:color="000000"/>
              <w:left w:val="single" w:sz="2" w:space="0" w:color="000000"/>
              <w:bottom w:val="single" w:sz="2" w:space="0" w:color="000000"/>
              <w:right w:val="single" w:sz="2" w:space="0" w:color="000000"/>
            </w:tcBorders>
          </w:tcPr>
          <w:p w14:paraId="03604D72" w14:textId="77777777" w:rsidR="00A71212" w:rsidRDefault="00A71212">
            <w:pPr>
              <w:ind w:left="24"/>
            </w:pPr>
            <w:r>
              <w:t>Basalt / Graniet</w:t>
            </w:r>
          </w:p>
        </w:tc>
        <w:tc>
          <w:tcPr>
            <w:tcW w:w="1688" w:type="dxa"/>
            <w:tcBorders>
              <w:top w:val="single" w:sz="2" w:space="0" w:color="000000"/>
              <w:left w:val="single" w:sz="2" w:space="0" w:color="000000"/>
              <w:bottom w:val="single" w:sz="2" w:space="0" w:color="000000"/>
              <w:right w:val="single" w:sz="2" w:space="0" w:color="000000"/>
            </w:tcBorders>
          </w:tcPr>
          <w:p w14:paraId="2087C557" w14:textId="77777777" w:rsidR="00A71212" w:rsidRDefault="00A71212">
            <w:pPr>
              <w:ind w:right="26"/>
              <w:jc w:val="center"/>
            </w:pPr>
            <w:r>
              <w:rPr>
                <w:rFonts w:ascii="Calibri" w:eastAsia="Calibri" w:hAnsi="Calibri" w:cs="Calibri"/>
              </w:rPr>
              <w:t>3000/2650</w:t>
            </w:r>
          </w:p>
        </w:tc>
        <w:tc>
          <w:tcPr>
            <w:tcW w:w="1481" w:type="dxa"/>
            <w:tcBorders>
              <w:top w:val="single" w:sz="2" w:space="0" w:color="000000"/>
              <w:left w:val="single" w:sz="2" w:space="0" w:color="000000"/>
              <w:bottom w:val="single" w:sz="2" w:space="0" w:color="000000"/>
              <w:right w:val="single" w:sz="2" w:space="0" w:color="000000"/>
            </w:tcBorders>
          </w:tcPr>
          <w:p w14:paraId="13AA538E" w14:textId="77777777" w:rsidR="00A71212" w:rsidRDefault="00A71212">
            <w:pPr>
              <w:ind w:right="23"/>
              <w:jc w:val="center"/>
            </w:pPr>
            <w:r>
              <w:rPr>
                <w:rFonts w:ascii="Calibri" w:eastAsia="Calibri" w:hAnsi="Calibri" w:cs="Calibri"/>
              </w:rPr>
              <w:t>3,50</w:t>
            </w:r>
          </w:p>
        </w:tc>
        <w:tc>
          <w:tcPr>
            <w:tcW w:w="1781" w:type="dxa"/>
            <w:tcBorders>
              <w:top w:val="single" w:sz="2" w:space="0" w:color="000000"/>
              <w:left w:val="single" w:sz="2" w:space="0" w:color="000000"/>
              <w:bottom w:val="single" w:sz="2" w:space="0" w:color="000000"/>
              <w:right w:val="single" w:sz="2" w:space="0" w:color="000000"/>
            </w:tcBorders>
          </w:tcPr>
          <w:p w14:paraId="085423DD" w14:textId="77777777" w:rsidR="00A71212" w:rsidRDefault="00A71212">
            <w:pPr>
              <w:ind w:right="22"/>
              <w:jc w:val="center"/>
            </w:pPr>
            <w:r>
              <w:rPr>
                <w:rFonts w:ascii="Calibri" w:eastAsia="Calibri" w:hAnsi="Calibri" w:cs="Calibri"/>
              </w:rPr>
              <w:t>25</w:t>
            </w:r>
          </w:p>
        </w:tc>
      </w:tr>
      <w:tr w:rsidR="00A71212" w14:paraId="53F95F84" w14:textId="77777777">
        <w:trPr>
          <w:trHeight w:val="238"/>
        </w:trPr>
        <w:tc>
          <w:tcPr>
            <w:tcW w:w="3137" w:type="dxa"/>
            <w:tcBorders>
              <w:top w:val="single" w:sz="2" w:space="0" w:color="000000"/>
              <w:left w:val="single" w:sz="2" w:space="0" w:color="000000"/>
              <w:bottom w:val="single" w:sz="2" w:space="0" w:color="000000"/>
              <w:right w:val="single" w:sz="2" w:space="0" w:color="000000"/>
            </w:tcBorders>
          </w:tcPr>
          <w:p w14:paraId="0D9308D1" w14:textId="77777777" w:rsidR="00A71212" w:rsidRDefault="00A71212">
            <w:pPr>
              <w:ind w:left="24"/>
            </w:pPr>
            <w:r>
              <w:t>Kalksteen zacht</w:t>
            </w:r>
          </w:p>
        </w:tc>
        <w:tc>
          <w:tcPr>
            <w:tcW w:w="1688" w:type="dxa"/>
            <w:tcBorders>
              <w:top w:val="single" w:sz="2" w:space="0" w:color="000000"/>
              <w:left w:val="single" w:sz="2" w:space="0" w:color="000000"/>
              <w:bottom w:val="single" w:sz="2" w:space="0" w:color="000000"/>
              <w:right w:val="single" w:sz="2" w:space="0" w:color="000000"/>
            </w:tcBorders>
          </w:tcPr>
          <w:p w14:paraId="5CC5EAC7" w14:textId="77777777" w:rsidR="00A71212" w:rsidRDefault="00A71212">
            <w:pPr>
              <w:ind w:right="26"/>
              <w:jc w:val="center"/>
            </w:pPr>
            <w:r>
              <w:rPr>
                <w:rFonts w:ascii="Calibri" w:eastAsia="Calibri" w:hAnsi="Calibri" w:cs="Calibri"/>
              </w:rPr>
              <w:t>2200-2350</w:t>
            </w:r>
          </w:p>
        </w:tc>
        <w:tc>
          <w:tcPr>
            <w:tcW w:w="1481" w:type="dxa"/>
            <w:tcBorders>
              <w:top w:val="single" w:sz="2" w:space="0" w:color="000000"/>
              <w:left w:val="single" w:sz="2" w:space="0" w:color="000000"/>
              <w:bottom w:val="single" w:sz="2" w:space="0" w:color="000000"/>
              <w:right w:val="single" w:sz="2" w:space="0" w:color="000000"/>
            </w:tcBorders>
          </w:tcPr>
          <w:p w14:paraId="2FCCBE9E" w14:textId="77777777" w:rsidR="00A71212" w:rsidRDefault="00A71212">
            <w:pPr>
              <w:spacing w:after="160"/>
            </w:pPr>
          </w:p>
        </w:tc>
        <w:tc>
          <w:tcPr>
            <w:tcW w:w="1781" w:type="dxa"/>
            <w:tcBorders>
              <w:top w:val="single" w:sz="2" w:space="0" w:color="000000"/>
              <w:left w:val="single" w:sz="2" w:space="0" w:color="000000"/>
              <w:bottom w:val="single" w:sz="2" w:space="0" w:color="000000"/>
              <w:right w:val="single" w:sz="2" w:space="0" w:color="000000"/>
            </w:tcBorders>
          </w:tcPr>
          <w:p w14:paraId="5CB98392" w14:textId="77777777" w:rsidR="00A71212" w:rsidRDefault="00A71212">
            <w:pPr>
              <w:ind w:right="22"/>
              <w:jc w:val="center"/>
            </w:pPr>
            <w:r>
              <w:rPr>
                <w:rFonts w:ascii="Calibri" w:eastAsia="Calibri" w:hAnsi="Calibri" w:cs="Calibri"/>
              </w:rPr>
              <w:t>25</w:t>
            </w:r>
          </w:p>
        </w:tc>
      </w:tr>
      <w:tr w:rsidR="00A71212" w14:paraId="73EF8F46" w14:textId="77777777">
        <w:trPr>
          <w:trHeight w:val="232"/>
        </w:trPr>
        <w:tc>
          <w:tcPr>
            <w:tcW w:w="3137" w:type="dxa"/>
            <w:tcBorders>
              <w:top w:val="single" w:sz="2" w:space="0" w:color="000000"/>
              <w:left w:val="single" w:sz="2" w:space="0" w:color="000000"/>
              <w:bottom w:val="single" w:sz="2" w:space="0" w:color="000000"/>
              <w:right w:val="single" w:sz="2" w:space="0" w:color="000000"/>
            </w:tcBorders>
          </w:tcPr>
          <w:p w14:paraId="20D21EE0" w14:textId="77777777" w:rsidR="00A71212" w:rsidRDefault="00A71212">
            <w:pPr>
              <w:ind w:left="19"/>
            </w:pPr>
            <w:r>
              <w:t>Kalksteen hard / marmer</w:t>
            </w:r>
          </w:p>
        </w:tc>
        <w:tc>
          <w:tcPr>
            <w:tcW w:w="1688" w:type="dxa"/>
            <w:tcBorders>
              <w:top w:val="single" w:sz="2" w:space="0" w:color="000000"/>
              <w:left w:val="single" w:sz="2" w:space="0" w:color="000000"/>
              <w:bottom w:val="single" w:sz="2" w:space="0" w:color="000000"/>
              <w:right w:val="single" w:sz="2" w:space="0" w:color="000000"/>
            </w:tcBorders>
          </w:tcPr>
          <w:p w14:paraId="37F73BA3" w14:textId="77777777" w:rsidR="00A71212" w:rsidRDefault="00A71212">
            <w:pPr>
              <w:ind w:right="46"/>
              <w:jc w:val="center"/>
            </w:pPr>
            <w:r>
              <w:rPr>
                <w:rFonts w:ascii="Calibri" w:eastAsia="Calibri" w:hAnsi="Calibri" w:cs="Calibri"/>
              </w:rPr>
              <w:t>2550/2750</w:t>
            </w:r>
          </w:p>
        </w:tc>
        <w:tc>
          <w:tcPr>
            <w:tcW w:w="1481" w:type="dxa"/>
            <w:tcBorders>
              <w:top w:val="single" w:sz="2" w:space="0" w:color="000000"/>
              <w:left w:val="single" w:sz="2" w:space="0" w:color="000000"/>
              <w:bottom w:val="single" w:sz="2" w:space="0" w:color="000000"/>
              <w:right w:val="single" w:sz="2" w:space="0" w:color="000000"/>
            </w:tcBorders>
          </w:tcPr>
          <w:p w14:paraId="22B7A1E6" w14:textId="77777777" w:rsidR="00A71212" w:rsidRDefault="00A71212">
            <w:pPr>
              <w:ind w:right="38"/>
              <w:jc w:val="center"/>
            </w:pPr>
            <w:r>
              <w:rPr>
                <w:rFonts w:ascii="Calibri" w:eastAsia="Calibri" w:hAnsi="Calibri" w:cs="Calibri"/>
              </w:rPr>
              <w:t>2,2/2,9</w:t>
            </w:r>
          </w:p>
        </w:tc>
        <w:tc>
          <w:tcPr>
            <w:tcW w:w="1781" w:type="dxa"/>
            <w:tcBorders>
              <w:top w:val="single" w:sz="2" w:space="0" w:color="000000"/>
              <w:left w:val="single" w:sz="2" w:space="0" w:color="000000"/>
              <w:bottom w:val="single" w:sz="2" w:space="0" w:color="000000"/>
              <w:right w:val="single" w:sz="2" w:space="0" w:color="000000"/>
            </w:tcBorders>
          </w:tcPr>
          <w:p w14:paraId="79CACB8B" w14:textId="77777777" w:rsidR="00A71212" w:rsidRDefault="00A71212">
            <w:pPr>
              <w:ind w:right="41"/>
              <w:jc w:val="center"/>
            </w:pPr>
            <w:r>
              <w:rPr>
                <w:rFonts w:ascii="Calibri" w:eastAsia="Calibri" w:hAnsi="Calibri" w:cs="Calibri"/>
              </w:rPr>
              <w:t>25</w:t>
            </w:r>
          </w:p>
        </w:tc>
      </w:tr>
      <w:tr w:rsidR="00A71212" w14:paraId="4D040A71" w14:textId="77777777">
        <w:trPr>
          <w:trHeight w:val="240"/>
        </w:trPr>
        <w:tc>
          <w:tcPr>
            <w:tcW w:w="3137" w:type="dxa"/>
            <w:tcBorders>
              <w:top w:val="single" w:sz="2" w:space="0" w:color="000000"/>
              <w:left w:val="single" w:sz="2" w:space="0" w:color="000000"/>
              <w:bottom w:val="single" w:sz="2" w:space="0" w:color="000000"/>
              <w:right w:val="single" w:sz="2" w:space="0" w:color="000000"/>
            </w:tcBorders>
          </w:tcPr>
          <w:p w14:paraId="48587354" w14:textId="77777777" w:rsidR="00A71212" w:rsidRDefault="00A71212">
            <w:pPr>
              <w:ind w:left="10"/>
            </w:pPr>
            <w:r>
              <w:t>Zandsteen</w:t>
            </w:r>
          </w:p>
        </w:tc>
        <w:tc>
          <w:tcPr>
            <w:tcW w:w="1688" w:type="dxa"/>
            <w:tcBorders>
              <w:top w:val="single" w:sz="2" w:space="0" w:color="000000"/>
              <w:left w:val="single" w:sz="2" w:space="0" w:color="000000"/>
              <w:bottom w:val="single" w:sz="2" w:space="0" w:color="000000"/>
              <w:right w:val="single" w:sz="2" w:space="0" w:color="000000"/>
            </w:tcBorders>
          </w:tcPr>
          <w:p w14:paraId="044D43F2" w14:textId="77777777" w:rsidR="00A71212" w:rsidRDefault="00A71212">
            <w:pPr>
              <w:ind w:right="41"/>
              <w:jc w:val="center"/>
            </w:pPr>
            <w:r>
              <w:rPr>
                <w:rFonts w:ascii="Calibri" w:eastAsia="Calibri" w:hAnsi="Calibri" w:cs="Calibri"/>
              </w:rPr>
              <w:t>2000-2650</w:t>
            </w:r>
          </w:p>
        </w:tc>
        <w:tc>
          <w:tcPr>
            <w:tcW w:w="1481" w:type="dxa"/>
            <w:tcBorders>
              <w:top w:val="single" w:sz="2" w:space="0" w:color="000000"/>
              <w:left w:val="single" w:sz="2" w:space="0" w:color="000000"/>
              <w:bottom w:val="single" w:sz="2" w:space="0" w:color="000000"/>
              <w:right w:val="single" w:sz="2" w:space="0" w:color="000000"/>
            </w:tcBorders>
          </w:tcPr>
          <w:p w14:paraId="23345A01" w14:textId="77777777" w:rsidR="00A71212" w:rsidRDefault="00A71212">
            <w:pPr>
              <w:spacing w:after="160"/>
            </w:pPr>
          </w:p>
        </w:tc>
        <w:tc>
          <w:tcPr>
            <w:tcW w:w="1781" w:type="dxa"/>
            <w:tcBorders>
              <w:top w:val="single" w:sz="2" w:space="0" w:color="000000"/>
              <w:left w:val="single" w:sz="2" w:space="0" w:color="000000"/>
              <w:bottom w:val="single" w:sz="2" w:space="0" w:color="000000"/>
              <w:right w:val="single" w:sz="2" w:space="0" w:color="000000"/>
            </w:tcBorders>
          </w:tcPr>
          <w:p w14:paraId="2A6DAFF5" w14:textId="77777777" w:rsidR="00A71212" w:rsidRDefault="00A71212">
            <w:pPr>
              <w:ind w:right="41"/>
              <w:jc w:val="center"/>
            </w:pPr>
            <w:r>
              <w:rPr>
                <w:rFonts w:ascii="Calibri" w:eastAsia="Calibri" w:hAnsi="Calibri" w:cs="Calibri"/>
              </w:rPr>
              <w:t>25</w:t>
            </w:r>
          </w:p>
        </w:tc>
      </w:tr>
      <w:tr w:rsidR="00A71212" w14:paraId="09E92AB2" w14:textId="77777777">
        <w:trPr>
          <w:trHeight w:val="240"/>
        </w:trPr>
        <w:tc>
          <w:tcPr>
            <w:tcW w:w="3137" w:type="dxa"/>
            <w:tcBorders>
              <w:top w:val="single" w:sz="2" w:space="0" w:color="000000"/>
              <w:left w:val="single" w:sz="2" w:space="0" w:color="000000"/>
              <w:bottom w:val="single" w:sz="2" w:space="0" w:color="000000"/>
              <w:right w:val="nil"/>
            </w:tcBorders>
          </w:tcPr>
          <w:p w14:paraId="2F1172FC" w14:textId="77777777" w:rsidR="00A71212" w:rsidRDefault="00A71212">
            <w:pPr>
              <w:ind w:left="14"/>
            </w:pPr>
            <w:r>
              <w:rPr>
                <w:sz w:val="24"/>
              </w:rPr>
              <w:t>Stenen</w:t>
            </w:r>
          </w:p>
        </w:tc>
        <w:tc>
          <w:tcPr>
            <w:tcW w:w="1688" w:type="dxa"/>
            <w:tcBorders>
              <w:top w:val="single" w:sz="2" w:space="0" w:color="000000"/>
              <w:left w:val="nil"/>
              <w:bottom w:val="single" w:sz="2" w:space="0" w:color="000000"/>
              <w:right w:val="nil"/>
            </w:tcBorders>
          </w:tcPr>
          <w:p w14:paraId="4B74F088" w14:textId="77777777" w:rsidR="00A71212" w:rsidRDefault="00A71212">
            <w:pPr>
              <w:spacing w:after="160"/>
            </w:pPr>
          </w:p>
        </w:tc>
        <w:tc>
          <w:tcPr>
            <w:tcW w:w="1481" w:type="dxa"/>
            <w:tcBorders>
              <w:top w:val="single" w:sz="2" w:space="0" w:color="000000"/>
              <w:left w:val="nil"/>
              <w:bottom w:val="single" w:sz="2" w:space="0" w:color="000000"/>
              <w:right w:val="nil"/>
            </w:tcBorders>
          </w:tcPr>
          <w:p w14:paraId="603C7A14" w14:textId="77777777" w:rsidR="00A71212" w:rsidRDefault="00A71212">
            <w:pPr>
              <w:spacing w:after="160"/>
            </w:pPr>
          </w:p>
        </w:tc>
        <w:tc>
          <w:tcPr>
            <w:tcW w:w="1781" w:type="dxa"/>
            <w:tcBorders>
              <w:top w:val="single" w:sz="2" w:space="0" w:color="000000"/>
              <w:left w:val="nil"/>
              <w:bottom w:val="single" w:sz="2" w:space="0" w:color="000000"/>
              <w:right w:val="single" w:sz="2" w:space="0" w:color="000000"/>
            </w:tcBorders>
          </w:tcPr>
          <w:p w14:paraId="0B2447F5" w14:textId="77777777" w:rsidR="00A71212" w:rsidRDefault="00A71212">
            <w:pPr>
              <w:spacing w:after="160"/>
            </w:pPr>
          </w:p>
        </w:tc>
      </w:tr>
      <w:tr w:rsidR="00A71212" w14:paraId="289D295A" w14:textId="77777777">
        <w:trPr>
          <w:trHeight w:val="238"/>
        </w:trPr>
        <w:tc>
          <w:tcPr>
            <w:tcW w:w="3137" w:type="dxa"/>
            <w:tcBorders>
              <w:top w:val="single" w:sz="2" w:space="0" w:color="000000"/>
              <w:left w:val="single" w:sz="2" w:space="0" w:color="000000"/>
              <w:bottom w:val="single" w:sz="2" w:space="0" w:color="000000"/>
              <w:right w:val="single" w:sz="2" w:space="0" w:color="000000"/>
            </w:tcBorders>
          </w:tcPr>
          <w:p w14:paraId="511793FA" w14:textId="77777777" w:rsidR="00A71212" w:rsidRDefault="00A71212">
            <w:pPr>
              <w:ind w:left="19"/>
            </w:pPr>
            <w:r>
              <w:t>Kalkzandsteen</w:t>
            </w:r>
          </w:p>
        </w:tc>
        <w:tc>
          <w:tcPr>
            <w:tcW w:w="1688" w:type="dxa"/>
            <w:tcBorders>
              <w:top w:val="single" w:sz="2" w:space="0" w:color="000000"/>
              <w:left w:val="single" w:sz="2" w:space="0" w:color="000000"/>
              <w:bottom w:val="single" w:sz="2" w:space="0" w:color="000000"/>
              <w:right w:val="single" w:sz="2" w:space="0" w:color="000000"/>
            </w:tcBorders>
          </w:tcPr>
          <w:p w14:paraId="1094C932" w14:textId="77777777" w:rsidR="00A71212" w:rsidRDefault="00A71212">
            <w:pPr>
              <w:ind w:right="41"/>
              <w:jc w:val="center"/>
            </w:pPr>
            <w:r>
              <w:rPr>
                <w:rFonts w:ascii="Calibri" w:eastAsia="Calibri" w:hAnsi="Calibri" w:cs="Calibri"/>
              </w:rPr>
              <w:t>2000</w:t>
            </w:r>
          </w:p>
        </w:tc>
        <w:tc>
          <w:tcPr>
            <w:tcW w:w="1481" w:type="dxa"/>
            <w:tcBorders>
              <w:top w:val="single" w:sz="2" w:space="0" w:color="000000"/>
              <w:left w:val="single" w:sz="2" w:space="0" w:color="000000"/>
              <w:bottom w:val="single" w:sz="2" w:space="0" w:color="000000"/>
              <w:right w:val="single" w:sz="2" w:space="0" w:color="000000"/>
            </w:tcBorders>
          </w:tcPr>
          <w:p w14:paraId="36F741CE" w14:textId="77777777" w:rsidR="00A71212" w:rsidRDefault="00A71212">
            <w:pPr>
              <w:spacing w:after="160"/>
            </w:pPr>
          </w:p>
        </w:tc>
        <w:tc>
          <w:tcPr>
            <w:tcW w:w="1781" w:type="dxa"/>
            <w:tcBorders>
              <w:top w:val="single" w:sz="2" w:space="0" w:color="000000"/>
              <w:left w:val="single" w:sz="2" w:space="0" w:color="000000"/>
              <w:bottom w:val="single" w:sz="2" w:space="0" w:color="000000"/>
              <w:right w:val="single" w:sz="2" w:space="0" w:color="000000"/>
            </w:tcBorders>
          </w:tcPr>
          <w:p w14:paraId="46A44FFB" w14:textId="77777777" w:rsidR="00A71212" w:rsidRDefault="00A71212">
            <w:pPr>
              <w:ind w:right="41"/>
              <w:jc w:val="center"/>
            </w:pPr>
            <w:r>
              <w:rPr>
                <w:rFonts w:ascii="Calibri" w:eastAsia="Calibri" w:hAnsi="Calibri" w:cs="Calibri"/>
              </w:rPr>
              <w:t>25</w:t>
            </w:r>
          </w:p>
        </w:tc>
      </w:tr>
      <w:tr w:rsidR="00A71212" w14:paraId="6C33EA66" w14:textId="77777777">
        <w:trPr>
          <w:trHeight w:val="237"/>
        </w:trPr>
        <w:tc>
          <w:tcPr>
            <w:tcW w:w="3137" w:type="dxa"/>
            <w:tcBorders>
              <w:top w:val="single" w:sz="2" w:space="0" w:color="000000"/>
              <w:left w:val="single" w:sz="2" w:space="0" w:color="000000"/>
              <w:bottom w:val="single" w:sz="2" w:space="0" w:color="000000"/>
              <w:right w:val="single" w:sz="2" w:space="0" w:color="000000"/>
            </w:tcBorders>
          </w:tcPr>
          <w:p w14:paraId="30481B04" w14:textId="77777777" w:rsidR="00A71212" w:rsidRDefault="00A71212">
            <w:pPr>
              <w:ind w:left="10"/>
            </w:pPr>
            <w:r>
              <w:t>A2 Poriso</w:t>
            </w:r>
          </w:p>
        </w:tc>
        <w:tc>
          <w:tcPr>
            <w:tcW w:w="1688" w:type="dxa"/>
            <w:tcBorders>
              <w:top w:val="single" w:sz="2" w:space="0" w:color="000000"/>
              <w:left w:val="single" w:sz="2" w:space="0" w:color="000000"/>
              <w:bottom w:val="single" w:sz="2" w:space="0" w:color="000000"/>
              <w:right w:val="single" w:sz="2" w:space="0" w:color="000000"/>
            </w:tcBorders>
          </w:tcPr>
          <w:p w14:paraId="59414091" w14:textId="77777777" w:rsidR="00A71212" w:rsidRDefault="00A71212">
            <w:pPr>
              <w:ind w:right="31"/>
              <w:jc w:val="center"/>
            </w:pPr>
            <w:r>
              <w:rPr>
                <w:rFonts w:ascii="Calibri" w:eastAsia="Calibri" w:hAnsi="Calibri" w:cs="Calibri"/>
              </w:rPr>
              <w:t>1350</w:t>
            </w:r>
          </w:p>
        </w:tc>
        <w:tc>
          <w:tcPr>
            <w:tcW w:w="1481" w:type="dxa"/>
            <w:tcBorders>
              <w:top w:val="single" w:sz="2" w:space="0" w:color="000000"/>
              <w:left w:val="single" w:sz="2" w:space="0" w:color="000000"/>
              <w:bottom w:val="single" w:sz="2" w:space="0" w:color="000000"/>
              <w:right w:val="single" w:sz="2" w:space="0" w:color="000000"/>
            </w:tcBorders>
          </w:tcPr>
          <w:p w14:paraId="3756EBE5" w14:textId="77777777" w:rsidR="00A71212" w:rsidRDefault="00A71212">
            <w:pPr>
              <w:ind w:right="33"/>
              <w:jc w:val="center"/>
            </w:pPr>
            <w:r>
              <w:rPr>
                <w:rFonts w:ascii="Calibri" w:eastAsia="Calibri" w:hAnsi="Calibri" w:cs="Calibri"/>
              </w:rPr>
              <w:t>0,43</w:t>
            </w:r>
          </w:p>
        </w:tc>
        <w:tc>
          <w:tcPr>
            <w:tcW w:w="1781" w:type="dxa"/>
            <w:tcBorders>
              <w:top w:val="single" w:sz="2" w:space="0" w:color="000000"/>
              <w:left w:val="single" w:sz="2" w:space="0" w:color="000000"/>
              <w:bottom w:val="single" w:sz="2" w:space="0" w:color="000000"/>
              <w:right w:val="single" w:sz="2" w:space="0" w:color="000000"/>
            </w:tcBorders>
          </w:tcPr>
          <w:p w14:paraId="1CA47547" w14:textId="77777777" w:rsidR="00A71212" w:rsidRDefault="00A71212">
            <w:pPr>
              <w:ind w:right="41"/>
              <w:jc w:val="center"/>
            </w:pPr>
            <w:r>
              <w:rPr>
                <w:rFonts w:ascii="Calibri" w:eastAsia="Calibri" w:hAnsi="Calibri" w:cs="Calibri"/>
              </w:rPr>
              <w:t>30</w:t>
            </w:r>
          </w:p>
        </w:tc>
      </w:tr>
      <w:tr w:rsidR="00A71212" w14:paraId="10BF183F" w14:textId="77777777">
        <w:trPr>
          <w:trHeight w:val="230"/>
        </w:trPr>
        <w:tc>
          <w:tcPr>
            <w:tcW w:w="3137" w:type="dxa"/>
            <w:tcBorders>
              <w:top w:val="single" w:sz="2" w:space="0" w:color="000000"/>
              <w:left w:val="single" w:sz="2" w:space="0" w:color="000000"/>
              <w:bottom w:val="single" w:sz="2" w:space="0" w:color="000000"/>
              <w:right w:val="single" w:sz="2" w:space="0" w:color="000000"/>
            </w:tcBorders>
          </w:tcPr>
          <w:p w14:paraId="1EB44172" w14:textId="77777777" w:rsidR="00A71212" w:rsidRDefault="00A71212">
            <w:pPr>
              <w:ind w:left="10"/>
            </w:pPr>
            <w:r>
              <w:t>A3 Isolatiesteen</w:t>
            </w:r>
          </w:p>
        </w:tc>
        <w:tc>
          <w:tcPr>
            <w:tcW w:w="1688" w:type="dxa"/>
            <w:tcBorders>
              <w:top w:val="single" w:sz="2" w:space="0" w:color="000000"/>
              <w:left w:val="single" w:sz="2" w:space="0" w:color="000000"/>
              <w:bottom w:val="single" w:sz="2" w:space="0" w:color="000000"/>
              <w:right w:val="single" w:sz="2" w:space="0" w:color="000000"/>
            </w:tcBorders>
          </w:tcPr>
          <w:p w14:paraId="043F6598" w14:textId="77777777" w:rsidR="00A71212" w:rsidRDefault="00A71212">
            <w:pPr>
              <w:ind w:right="22"/>
              <w:jc w:val="center"/>
            </w:pPr>
            <w:r>
              <w:rPr>
                <w:sz w:val="20"/>
              </w:rPr>
              <w:t>1</w:t>
            </w:r>
            <w:r w:rsidR="00816EDF">
              <w:rPr>
                <w:sz w:val="20"/>
              </w:rPr>
              <w:t>000</w:t>
            </w:r>
          </w:p>
        </w:tc>
        <w:tc>
          <w:tcPr>
            <w:tcW w:w="1481" w:type="dxa"/>
            <w:tcBorders>
              <w:top w:val="single" w:sz="2" w:space="0" w:color="000000"/>
              <w:left w:val="single" w:sz="2" w:space="0" w:color="000000"/>
              <w:bottom w:val="single" w:sz="2" w:space="0" w:color="000000"/>
              <w:right w:val="single" w:sz="2" w:space="0" w:color="000000"/>
            </w:tcBorders>
          </w:tcPr>
          <w:p w14:paraId="0F292E05" w14:textId="77777777" w:rsidR="00A71212" w:rsidRDefault="00A71212">
            <w:pPr>
              <w:ind w:right="33"/>
              <w:jc w:val="center"/>
            </w:pPr>
            <w:r>
              <w:rPr>
                <w:rFonts w:ascii="Calibri" w:eastAsia="Calibri" w:hAnsi="Calibri" w:cs="Calibri"/>
              </w:rPr>
              <w:t>0,30</w:t>
            </w:r>
          </w:p>
        </w:tc>
        <w:tc>
          <w:tcPr>
            <w:tcW w:w="1781" w:type="dxa"/>
            <w:tcBorders>
              <w:top w:val="single" w:sz="2" w:space="0" w:color="000000"/>
              <w:left w:val="single" w:sz="2" w:space="0" w:color="000000"/>
              <w:bottom w:val="single" w:sz="2" w:space="0" w:color="000000"/>
              <w:right w:val="single" w:sz="2" w:space="0" w:color="000000"/>
            </w:tcBorders>
          </w:tcPr>
          <w:p w14:paraId="39D73954" w14:textId="77777777" w:rsidR="00A71212" w:rsidRDefault="00A71212">
            <w:pPr>
              <w:ind w:right="32"/>
              <w:jc w:val="center"/>
            </w:pPr>
            <w:r>
              <w:rPr>
                <w:rFonts w:ascii="Calibri" w:eastAsia="Calibri" w:hAnsi="Calibri" w:cs="Calibri"/>
              </w:rPr>
              <w:t>35</w:t>
            </w:r>
          </w:p>
        </w:tc>
      </w:tr>
      <w:tr w:rsidR="00A71212" w14:paraId="3EB2A1A0" w14:textId="77777777">
        <w:trPr>
          <w:trHeight w:val="235"/>
        </w:trPr>
        <w:tc>
          <w:tcPr>
            <w:tcW w:w="3137" w:type="dxa"/>
            <w:tcBorders>
              <w:top w:val="single" w:sz="2" w:space="0" w:color="000000"/>
              <w:left w:val="single" w:sz="2" w:space="0" w:color="000000"/>
              <w:bottom w:val="single" w:sz="2" w:space="0" w:color="000000"/>
              <w:right w:val="single" w:sz="2" w:space="0" w:color="000000"/>
            </w:tcBorders>
          </w:tcPr>
          <w:p w14:paraId="0E11DC5E" w14:textId="77777777" w:rsidR="00A71212" w:rsidRDefault="00A71212">
            <w:pPr>
              <w:ind w:left="19"/>
            </w:pPr>
            <w:r>
              <w:t>BI Rood</w:t>
            </w:r>
          </w:p>
        </w:tc>
        <w:tc>
          <w:tcPr>
            <w:tcW w:w="1688" w:type="dxa"/>
            <w:tcBorders>
              <w:top w:val="single" w:sz="2" w:space="0" w:color="000000"/>
              <w:left w:val="single" w:sz="2" w:space="0" w:color="000000"/>
              <w:bottom w:val="single" w:sz="2" w:space="0" w:color="000000"/>
              <w:right w:val="single" w:sz="2" w:space="0" w:color="000000"/>
            </w:tcBorders>
          </w:tcPr>
          <w:p w14:paraId="5E3FAD75" w14:textId="77777777" w:rsidR="00A71212" w:rsidRDefault="00A71212">
            <w:pPr>
              <w:ind w:right="17"/>
              <w:jc w:val="center"/>
            </w:pPr>
            <w:r>
              <w:rPr>
                <w:rFonts w:ascii="Calibri" w:eastAsia="Calibri" w:hAnsi="Calibri" w:cs="Calibri"/>
              </w:rPr>
              <w:t>1300-1700</w:t>
            </w:r>
          </w:p>
        </w:tc>
        <w:tc>
          <w:tcPr>
            <w:tcW w:w="1481" w:type="dxa"/>
            <w:tcBorders>
              <w:top w:val="single" w:sz="2" w:space="0" w:color="000000"/>
              <w:left w:val="single" w:sz="2" w:space="0" w:color="000000"/>
              <w:bottom w:val="single" w:sz="2" w:space="0" w:color="000000"/>
              <w:right w:val="single" w:sz="2" w:space="0" w:color="000000"/>
            </w:tcBorders>
          </w:tcPr>
          <w:p w14:paraId="4BEE3AE5" w14:textId="77777777" w:rsidR="00A71212" w:rsidRDefault="00A71212">
            <w:pPr>
              <w:ind w:left="244"/>
            </w:pPr>
            <w:r>
              <w:rPr>
                <w:noProof/>
              </w:rPr>
              <w:drawing>
                <wp:inline distT="0" distB="0" distL="0" distR="0" wp14:anchorId="07D3325B" wp14:editId="4C3F9178">
                  <wp:extent cx="509016" cy="106711"/>
                  <wp:effectExtent l="0" t="0" r="0" b="0"/>
                  <wp:docPr id="5855" name="Picture 5855"/>
                  <wp:cNvGraphicFramePr/>
                  <a:graphic xmlns:a="http://schemas.openxmlformats.org/drawingml/2006/main">
                    <a:graphicData uri="http://schemas.openxmlformats.org/drawingml/2006/picture">
                      <pic:pic xmlns:pic="http://schemas.openxmlformats.org/drawingml/2006/picture">
                        <pic:nvPicPr>
                          <pic:cNvPr id="5855" name="Picture 5855"/>
                          <pic:cNvPicPr/>
                        </pic:nvPicPr>
                        <pic:blipFill>
                          <a:blip r:embed="rId13"/>
                          <a:stretch>
                            <a:fillRect/>
                          </a:stretch>
                        </pic:blipFill>
                        <pic:spPr>
                          <a:xfrm>
                            <a:off x="0" y="0"/>
                            <a:ext cx="509016" cy="106711"/>
                          </a:xfrm>
                          <a:prstGeom prst="rect">
                            <a:avLst/>
                          </a:prstGeom>
                        </pic:spPr>
                      </pic:pic>
                    </a:graphicData>
                  </a:graphic>
                </wp:inline>
              </w:drawing>
            </w:r>
          </w:p>
        </w:tc>
        <w:tc>
          <w:tcPr>
            <w:tcW w:w="1781" w:type="dxa"/>
            <w:tcBorders>
              <w:top w:val="single" w:sz="2" w:space="0" w:color="000000"/>
              <w:left w:val="single" w:sz="2" w:space="0" w:color="000000"/>
              <w:bottom w:val="single" w:sz="2" w:space="0" w:color="000000"/>
              <w:right w:val="single" w:sz="2" w:space="0" w:color="000000"/>
            </w:tcBorders>
          </w:tcPr>
          <w:p w14:paraId="0D56316C" w14:textId="77777777" w:rsidR="00A71212" w:rsidRDefault="00A71212">
            <w:pPr>
              <w:ind w:right="32"/>
              <w:jc w:val="center"/>
            </w:pPr>
            <w:r>
              <w:rPr>
                <w:rFonts w:ascii="Calibri" w:eastAsia="Calibri" w:hAnsi="Calibri" w:cs="Calibri"/>
              </w:rPr>
              <w:t>30</w:t>
            </w:r>
          </w:p>
        </w:tc>
      </w:tr>
      <w:tr w:rsidR="00A71212" w14:paraId="1A6D2617" w14:textId="77777777">
        <w:trPr>
          <w:trHeight w:val="235"/>
        </w:trPr>
        <w:tc>
          <w:tcPr>
            <w:tcW w:w="3137" w:type="dxa"/>
            <w:tcBorders>
              <w:top w:val="single" w:sz="2" w:space="0" w:color="000000"/>
              <w:left w:val="single" w:sz="2" w:space="0" w:color="000000"/>
              <w:bottom w:val="single" w:sz="2" w:space="0" w:color="000000"/>
              <w:right w:val="single" w:sz="2" w:space="0" w:color="000000"/>
            </w:tcBorders>
          </w:tcPr>
          <w:p w14:paraId="65EF431A" w14:textId="77777777" w:rsidR="00A71212" w:rsidRDefault="00A71212">
            <w:pPr>
              <w:ind w:left="19"/>
            </w:pPr>
            <w:r>
              <w:t>B2 Boeren rauw</w:t>
            </w:r>
          </w:p>
        </w:tc>
        <w:tc>
          <w:tcPr>
            <w:tcW w:w="1688" w:type="dxa"/>
            <w:tcBorders>
              <w:top w:val="single" w:sz="2" w:space="0" w:color="000000"/>
              <w:left w:val="single" w:sz="2" w:space="0" w:color="000000"/>
              <w:bottom w:val="single" w:sz="2" w:space="0" w:color="000000"/>
              <w:right w:val="single" w:sz="2" w:space="0" w:color="000000"/>
            </w:tcBorders>
          </w:tcPr>
          <w:p w14:paraId="26EE1D54" w14:textId="77777777" w:rsidR="00A71212" w:rsidRDefault="00A71212">
            <w:pPr>
              <w:ind w:right="22"/>
              <w:jc w:val="center"/>
            </w:pPr>
            <w:r>
              <w:rPr>
                <w:rFonts w:ascii="Calibri" w:eastAsia="Calibri" w:hAnsi="Calibri" w:cs="Calibri"/>
              </w:rPr>
              <w:t>1300-1700</w:t>
            </w:r>
          </w:p>
        </w:tc>
        <w:tc>
          <w:tcPr>
            <w:tcW w:w="1481" w:type="dxa"/>
            <w:tcBorders>
              <w:top w:val="single" w:sz="2" w:space="0" w:color="000000"/>
              <w:left w:val="single" w:sz="2" w:space="0" w:color="000000"/>
              <w:bottom w:val="single" w:sz="2" w:space="0" w:color="000000"/>
              <w:right w:val="single" w:sz="2" w:space="0" w:color="000000"/>
            </w:tcBorders>
          </w:tcPr>
          <w:p w14:paraId="17E7F40A" w14:textId="77777777" w:rsidR="00A71212" w:rsidRDefault="00A71212">
            <w:pPr>
              <w:ind w:left="244"/>
            </w:pPr>
            <w:r>
              <w:rPr>
                <w:noProof/>
              </w:rPr>
              <w:drawing>
                <wp:inline distT="0" distB="0" distL="0" distR="0" wp14:anchorId="3DBC7C37" wp14:editId="02F618BC">
                  <wp:extent cx="509016" cy="106711"/>
                  <wp:effectExtent l="0" t="0" r="0" b="0"/>
                  <wp:docPr id="5843" name="Picture 5843"/>
                  <wp:cNvGraphicFramePr/>
                  <a:graphic xmlns:a="http://schemas.openxmlformats.org/drawingml/2006/main">
                    <a:graphicData uri="http://schemas.openxmlformats.org/drawingml/2006/picture">
                      <pic:pic xmlns:pic="http://schemas.openxmlformats.org/drawingml/2006/picture">
                        <pic:nvPicPr>
                          <pic:cNvPr id="5843" name="Picture 5843"/>
                          <pic:cNvPicPr/>
                        </pic:nvPicPr>
                        <pic:blipFill>
                          <a:blip r:embed="rId14"/>
                          <a:stretch>
                            <a:fillRect/>
                          </a:stretch>
                        </pic:blipFill>
                        <pic:spPr>
                          <a:xfrm>
                            <a:off x="0" y="0"/>
                            <a:ext cx="509016" cy="106711"/>
                          </a:xfrm>
                          <a:prstGeom prst="rect">
                            <a:avLst/>
                          </a:prstGeom>
                        </pic:spPr>
                      </pic:pic>
                    </a:graphicData>
                  </a:graphic>
                </wp:inline>
              </w:drawing>
            </w:r>
          </w:p>
        </w:tc>
        <w:tc>
          <w:tcPr>
            <w:tcW w:w="1781" w:type="dxa"/>
            <w:tcBorders>
              <w:top w:val="single" w:sz="2" w:space="0" w:color="000000"/>
              <w:left w:val="single" w:sz="2" w:space="0" w:color="000000"/>
              <w:bottom w:val="single" w:sz="2" w:space="0" w:color="000000"/>
              <w:right w:val="single" w:sz="2" w:space="0" w:color="000000"/>
            </w:tcBorders>
          </w:tcPr>
          <w:p w14:paraId="3889D2EA" w14:textId="77777777" w:rsidR="00A71212" w:rsidRDefault="00A71212">
            <w:pPr>
              <w:ind w:right="32"/>
              <w:jc w:val="center"/>
            </w:pPr>
            <w:r>
              <w:rPr>
                <w:rFonts w:ascii="Calibri" w:eastAsia="Calibri" w:hAnsi="Calibri" w:cs="Calibri"/>
              </w:rPr>
              <w:t>30</w:t>
            </w:r>
          </w:p>
        </w:tc>
      </w:tr>
      <w:tr w:rsidR="00A71212" w14:paraId="5511C154" w14:textId="77777777">
        <w:trPr>
          <w:trHeight w:val="240"/>
        </w:trPr>
        <w:tc>
          <w:tcPr>
            <w:tcW w:w="3137" w:type="dxa"/>
            <w:tcBorders>
              <w:top w:val="single" w:sz="2" w:space="0" w:color="000000"/>
              <w:left w:val="single" w:sz="2" w:space="0" w:color="000000"/>
              <w:bottom w:val="single" w:sz="2" w:space="0" w:color="000000"/>
              <w:right w:val="single" w:sz="2" w:space="0" w:color="000000"/>
            </w:tcBorders>
          </w:tcPr>
          <w:p w14:paraId="685AF3FB" w14:textId="77777777" w:rsidR="00A71212" w:rsidRDefault="00A71212">
            <w:pPr>
              <w:ind w:left="19"/>
            </w:pPr>
            <w:r>
              <w:t>B3 Hard rauw</w:t>
            </w:r>
          </w:p>
        </w:tc>
        <w:tc>
          <w:tcPr>
            <w:tcW w:w="1688" w:type="dxa"/>
            <w:tcBorders>
              <w:top w:val="single" w:sz="2" w:space="0" w:color="000000"/>
              <w:left w:val="single" w:sz="2" w:space="0" w:color="000000"/>
              <w:bottom w:val="single" w:sz="2" w:space="0" w:color="000000"/>
              <w:right w:val="single" w:sz="2" w:space="0" w:color="000000"/>
            </w:tcBorders>
          </w:tcPr>
          <w:p w14:paraId="044EC3CC" w14:textId="77777777" w:rsidR="00A71212" w:rsidRDefault="00A71212">
            <w:pPr>
              <w:ind w:right="22"/>
              <w:jc w:val="center"/>
            </w:pPr>
            <w:r>
              <w:rPr>
                <w:rFonts w:ascii="Calibri" w:eastAsia="Calibri" w:hAnsi="Calibri" w:cs="Calibri"/>
              </w:rPr>
              <w:t>1700-1900</w:t>
            </w:r>
          </w:p>
        </w:tc>
        <w:tc>
          <w:tcPr>
            <w:tcW w:w="1481" w:type="dxa"/>
            <w:tcBorders>
              <w:top w:val="single" w:sz="2" w:space="0" w:color="000000"/>
              <w:left w:val="single" w:sz="2" w:space="0" w:color="000000"/>
              <w:bottom w:val="single" w:sz="2" w:space="0" w:color="000000"/>
              <w:right w:val="single" w:sz="2" w:space="0" w:color="000000"/>
            </w:tcBorders>
          </w:tcPr>
          <w:p w14:paraId="5CBA13E4" w14:textId="77777777" w:rsidR="00A71212" w:rsidRDefault="00A71212">
            <w:pPr>
              <w:ind w:left="244"/>
            </w:pPr>
            <w:r>
              <w:rPr>
                <w:noProof/>
              </w:rPr>
              <w:drawing>
                <wp:inline distT="0" distB="0" distL="0" distR="0" wp14:anchorId="361F941A" wp14:editId="74817EF0">
                  <wp:extent cx="505968" cy="109760"/>
                  <wp:effectExtent l="0" t="0" r="0" b="0"/>
                  <wp:docPr id="5968" name="Picture 5968"/>
                  <wp:cNvGraphicFramePr/>
                  <a:graphic xmlns:a="http://schemas.openxmlformats.org/drawingml/2006/main">
                    <a:graphicData uri="http://schemas.openxmlformats.org/drawingml/2006/picture">
                      <pic:pic xmlns:pic="http://schemas.openxmlformats.org/drawingml/2006/picture">
                        <pic:nvPicPr>
                          <pic:cNvPr id="5968" name="Picture 5968"/>
                          <pic:cNvPicPr/>
                        </pic:nvPicPr>
                        <pic:blipFill>
                          <a:blip r:embed="rId15"/>
                          <a:stretch>
                            <a:fillRect/>
                          </a:stretch>
                        </pic:blipFill>
                        <pic:spPr>
                          <a:xfrm>
                            <a:off x="0" y="0"/>
                            <a:ext cx="505968" cy="109760"/>
                          </a:xfrm>
                          <a:prstGeom prst="rect">
                            <a:avLst/>
                          </a:prstGeom>
                        </pic:spPr>
                      </pic:pic>
                    </a:graphicData>
                  </a:graphic>
                </wp:inline>
              </w:drawing>
            </w:r>
          </w:p>
        </w:tc>
        <w:tc>
          <w:tcPr>
            <w:tcW w:w="1781" w:type="dxa"/>
            <w:tcBorders>
              <w:top w:val="single" w:sz="2" w:space="0" w:color="000000"/>
              <w:left w:val="single" w:sz="2" w:space="0" w:color="000000"/>
              <w:bottom w:val="single" w:sz="2" w:space="0" w:color="000000"/>
              <w:right w:val="single" w:sz="2" w:space="0" w:color="000000"/>
            </w:tcBorders>
          </w:tcPr>
          <w:p w14:paraId="699A072A" w14:textId="77777777" w:rsidR="00A71212" w:rsidRDefault="00A71212">
            <w:pPr>
              <w:ind w:right="37"/>
              <w:jc w:val="center"/>
            </w:pPr>
            <w:r>
              <w:rPr>
                <w:rFonts w:ascii="Calibri" w:eastAsia="Calibri" w:hAnsi="Calibri" w:cs="Calibri"/>
              </w:rPr>
              <w:t>25</w:t>
            </w:r>
          </w:p>
        </w:tc>
      </w:tr>
      <w:tr w:rsidR="00A71212" w14:paraId="31EC74A2" w14:textId="77777777">
        <w:trPr>
          <w:trHeight w:val="238"/>
        </w:trPr>
        <w:tc>
          <w:tcPr>
            <w:tcW w:w="3137" w:type="dxa"/>
            <w:tcBorders>
              <w:top w:val="single" w:sz="2" w:space="0" w:color="000000"/>
              <w:left w:val="single" w:sz="2" w:space="0" w:color="000000"/>
              <w:bottom w:val="single" w:sz="2" w:space="0" w:color="000000"/>
              <w:right w:val="single" w:sz="2" w:space="0" w:color="000000"/>
            </w:tcBorders>
          </w:tcPr>
          <w:p w14:paraId="2532A303" w14:textId="77777777" w:rsidR="00A71212" w:rsidRDefault="00A71212">
            <w:pPr>
              <w:ind w:left="19"/>
            </w:pPr>
            <w:r>
              <w:t>B4 Gevelklinkers</w:t>
            </w:r>
          </w:p>
        </w:tc>
        <w:tc>
          <w:tcPr>
            <w:tcW w:w="1688" w:type="dxa"/>
            <w:tcBorders>
              <w:top w:val="single" w:sz="2" w:space="0" w:color="000000"/>
              <w:left w:val="single" w:sz="2" w:space="0" w:color="000000"/>
              <w:bottom w:val="single" w:sz="2" w:space="0" w:color="000000"/>
              <w:right w:val="single" w:sz="2" w:space="0" w:color="000000"/>
            </w:tcBorders>
          </w:tcPr>
          <w:p w14:paraId="22A4685B" w14:textId="77777777" w:rsidR="00A71212" w:rsidRDefault="00A71212">
            <w:pPr>
              <w:ind w:right="41"/>
              <w:jc w:val="center"/>
            </w:pPr>
            <w:r>
              <w:rPr>
                <w:rFonts w:ascii="Calibri" w:eastAsia="Calibri" w:hAnsi="Calibri" w:cs="Calibri"/>
              </w:rPr>
              <w:t>2100</w:t>
            </w:r>
          </w:p>
        </w:tc>
        <w:tc>
          <w:tcPr>
            <w:tcW w:w="1481" w:type="dxa"/>
            <w:tcBorders>
              <w:top w:val="single" w:sz="2" w:space="0" w:color="000000"/>
              <w:left w:val="single" w:sz="2" w:space="0" w:color="000000"/>
              <w:bottom w:val="single" w:sz="2" w:space="0" w:color="000000"/>
              <w:right w:val="single" w:sz="2" w:space="0" w:color="000000"/>
            </w:tcBorders>
          </w:tcPr>
          <w:p w14:paraId="184442BA" w14:textId="77777777" w:rsidR="00A71212" w:rsidRDefault="00A71212">
            <w:pPr>
              <w:ind w:left="239"/>
            </w:pPr>
            <w:r>
              <w:rPr>
                <w:noProof/>
              </w:rPr>
              <w:drawing>
                <wp:inline distT="0" distB="0" distL="0" distR="0" wp14:anchorId="26EFB7B2" wp14:editId="556700E7">
                  <wp:extent cx="509016" cy="109760"/>
                  <wp:effectExtent l="0" t="0" r="0" b="0"/>
                  <wp:docPr id="5916" name="Picture 5916"/>
                  <wp:cNvGraphicFramePr/>
                  <a:graphic xmlns:a="http://schemas.openxmlformats.org/drawingml/2006/main">
                    <a:graphicData uri="http://schemas.openxmlformats.org/drawingml/2006/picture">
                      <pic:pic xmlns:pic="http://schemas.openxmlformats.org/drawingml/2006/picture">
                        <pic:nvPicPr>
                          <pic:cNvPr id="5916" name="Picture 5916"/>
                          <pic:cNvPicPr/>
                        </pic:nvPicPr>
                        <pic:blipFill>
                          <a:blip r:embed="rId16"/>
                          <a:stretch>
                            <a:fillRect/>
                          </a:stretch>
                        </pic:blipFill>
                        <pic:spPr>
                          <a:xfrm>
                            <a:off x="0" y="0"/>
                            <a:ext cx="509016" cy="109760"/>
                          </a:xfrm>
                          <a:prstGeom prst="rect">
                            <a:avLst/>
                          </a:prstGeom>
                        </pic:spPr>
                      </pic:pic>
                    </a:graphicData>
                  </a:graphic>
                </wp:inline>
              </w:drawing>
            </w:r>
          </w:p>
        </w:tc>
        <w:tc>
          <w:tcPr>
            <w:tcW w:w="1781" w:type="dxa"/>
            <w:tcBorders>
              <w:top w:val="single" w:sz="2" w:space="0" w:color="000000"/>
              <w:left w:val="single" w:sz="2" w:space="0" w:color="000000"/>
              <w:bottom w:val="single" w:sz="2" w:space="0" w:color="000000"/>
              <w:right w:val="single" w:sz="2" w:space="0" w:color="000000"/>
            </w:tcBorders>
          </w:tcPr>
          <w:p w14:paraId="0DC0A0FB" w14:textId="77777777" w:rsidR="00A71212" w:rsidRDefault="00A71212">
            <w:pPr>
              <w:ind w:right="37"/>
              <w:jc w:val="center"/>
            </w:pPr>
            <w:r>
              <w:rPr>
                <w:rFonts w:ascii="Calibri" w:eastAsia="Calibri" w:hAnsi="Calibri" w:cs="Calibri"/>
              </w:rPr>
              <w:t>25</w:t>
            </w:r>
          </w:p>
        </w:tc>
      </w:tr>
      <w:tr w:rsidR="00A71212" w14:paraId="31063781" w14:textId="77777777">
        <w:trPr>
          <w:trHeight w:val="232"/>
        </w:trPr>
        <w:tc>
          <w:tcPr>
            <w:tcW w:w="3137" w:type="dxa"/>
            <w:tcBorders>
              <w:top w:val="single" w:sz="2" w:space="0" w:color="000000"/>
              <w:left w:val="single" w:sz="2" w:space="0" w:color="000000"/>
              <w:bottom w:val="single" w:sz="2" w:space="0" w:color="000000"/>
              <w:right w:val="nil"/>
            </w:tcBorders>
          </w:tcPr>
          <w:p w14:paraId="57432E36" w14:textId="77777777" w:rsidR="00A71212" w:rsidRDefault="00A71212">
            <w:pPr>
              <w:ind w:left="14"/>
            </w:pPr>
            <w:r>
              <w:rPr>
                <w:rFonts w:ascii="Calibri" w:eastAsia="Calibri" w:hAnsi="Calibri" w:cs="Calibri"/>
              </w:rPr>
              <w:t>Beton</w:t>
            </w:r>
          </w:p>
        </w:tc>
        <w:tc>
          <w:tcPr>
            <w:tcW w:w="1688" w:type="dxa"/>
            <w:tcBorders>
              <w:top w:val="single" w:sz="2" w:space="0" w:color="000000"/>
              <w:left w:val="nil"/>
              <w:bottom w:val="single" w:sz="2" w:space="0" w:color="000000"/>
              <w:right w:val="nil"/>
            </w:tcBorders>
          </w:tcPr>
          <w:p w14:paraId="4750B2C5" w14:textId="77777777" w:rsidR="00A71212" w:rsidRDefault="00A71212">
            <w:pPr>
              <w:spacing w:after="160"/>
            </w:pPr>
          </w:p>
        </w:tc>
        <w:tc>
          <w:tcPr>
            <w:tcW w:w="1481" w:type="dxa"/>
            <w:tcBorders>
              <w:top w:val="single" w:sz="2" w:space="0" w:color="000000"/>
              <w:left w:val="nil"/>
              <w:bottom w:val="single" w:sz="2" w:space="0" w:color="000000"/>
              <w:right w:val="nil"/>
            </w:tcBorders>
          </w:tcPr>
          <w:p w14:paraId="7DE711A5" w14:textId="77777777" w:rsidR="00A71212" w:rsidRDefault="00A71212">
            <w:pPr>
              <w:spacing w:after="160"/>
            </w:pPr>
          </w:p>
        </w:tc>
        <w:tc>
          <w:tcPr>
            <w:tcW w:w="1781" w:type="dxa"/>
            <w:tcBorders>
              <w:top w:val="single" w:sz="2" w:space="0" w:color="000000"/>
              <w:left w:val="nil"/>
              <w:bottom w:val="single" w:sz="2" w:space="0" w:color="000000"/>
              <w:right w:val="single" w:sz="2" w:space="0" w:color="000000"/>
            </w:tcBorders>
          </w:tcPr>
          <w:p w14:paraId="249CDE3B" w14:textId="77777777" w:rsidR="00A71212" w:rsidRDefault="00A71212">
            <w:pPr>
              <w:spacing w:after="160"/>
            </w:pPr>
          </w:p>
        </w:tc>
      </w:tr>
      <w:tr w:rsidR="00A71212" w14:paraId="1687588E" w14:textId="77777777">
        <w:trPr>
          <w:trHeight w:val="240"/>
        </w:trPr>
        <w:tc>
          <w:tcPr>
            <w:tcW w:w="3137" w:type="dxa"/>
            <w:tcBorders>
              <w:top w:val="single" w:sz="2" w:space="0" w:color="000000"/>
              <w:left w:val="single" w:sz="2" w:space="0" w:color="000000"/>
              <w:bottom w:val="single" w:sz="2" w:space="0" w:color="000000"/>
              <w:right w:val="single" w:sz="2" w:space="0" w:color="000000"/>
            </w:tcBorders>
          </w:tcPr>
          <w:p w14:paraId="568C20EF" w14:textId="77777777" w:rsidR="00A71212" w:rsidRPr="00A71212" w:rsidRDefault="00A71212">
            <w:pPr>
              <w:ind w:left="5"/>
              <w:rPr>
                <w:lang w:val="en-CA"/>
              </w:rPr>
            </w:pPr>
            <w:r w:rsidRPr="00A71212">
              <w:rPr>
                <w:sz w:val="20"/>
                <w:lang w:val="en-CA"/>
              </w:rPr>
              <w:t>Verdicht</w:t>
            </w:r>
            <w:r w:rsidR="00816EDF">
              <w:rPr>
                <w:sz w:val="20"/>
                <w:lang w:val="en-CA"/>
              </w:rPr>
              <w:t>g</w:t>
            </w:r>
            <w:r w:rsidRPr="00A71212">
              <w:rPr>
                <w:sz w:val="20"/>
                <w:lang w:val="en-CA"/>
              </w:rPr>
              <w:t>ewa</w:t>
            </w:r>
            <w:r w:rsidR="00816EDF">
              <w:rPr>
                <w:sz w:val="20"/>
                <w:lang w:val="en-CA"/>
              </w:rPr>
              <w:t>p</w:t>
            </w:r>
            <w:r w:rsidRPr="00A71212">
              <w:rPr>
                <w:sz w:val="20"/>
                <w:lang w:val="en-CA"/>
              </w:rPr>
              <w:t>end/on</w:t>
            </w:r>
            <w:r w:rsidR="00816EDF">
              <w:rPr>
                <w:sz w:val="20"/>
                <w:lang w:val="en-CA"/>
              </w:rPr>
              <w:t>g</w:t>
            </w:r>
            <w:r w:rsidRPr="00A71212">
              <w:rPr>
                <w:sz w:val="20"/>
                <w:lang w:val="en-CA"/>
              </w:rPr>
              <w:t>ewa</w:t>
            </w:r>
            <w:r w:rsidR="00816EDF">
              <w:rPr>
                <w:sz w:val="20"/>
                <w:lang w:val="en-CA"/>
              </w:rPr>
              <w:t>p</w:t>
            </w:r>
            <w:r w:rsidRPr="00A71212">
              <w:rPr>
                <w:sz w:val="20"/>
                <w:lang w:val="en-CA"/>
              </w:rPr>
              <w:t>end</w:t>
            </w:r>
          </w:p>
        </w:tc>
        <w:tc>
          <w:tcPr>
            <w:tcW w:w="1688" w:type="dxa"/>
            <w:tcBorders>
              <w:top w:val="single" w:sz="2" w:space="0" w:color="000000"/>
              <w:left w:val="single" w:sz="2" w:space="0" w:color="000000"/>
              <w:bottom w:val="single" w:sz="2" w:space="0" w:color="000000"/>
              <w:right w:val="single" w:sz="2" w:space="0" w:color="000000"/>
            </w:tcBorders>
          </w:tcPr>
          <w:p w14:paraId="58D85F31" w14:textId="77777777" w:rsidR="00A71212" w:rsidRDefault="00A71212">
            <w:pPr>
              <w:ind w:right="55"/>
              <w:jc w:val="center"/>
            </w:pPr>
            <w:r>
              <w:rPr>
                <w:rFonts w:ascii="Calibri" w:eastAsia="Calibri" w:hAnsi="Calibri" w:cs="Calibri"/>
              </w:rPr>
              <w:t>2500/2400</w:t>
            </w:r>
          </w:p>
        </w:tc>
        <w:tc>
          <w:tcPr>
            <w:tcW w:w="1481" w:type="dxa"/>
            <w:tcBorders>
              <w:top w:val="single" w:sz="2" w:space="0" w:color="000000"/>
              <w:left w:val="single" w:sz="2" w:space="0" w:color="000000"/>
              <w:bottom w:val="single" w:sz="2" w:space="0" w:color="000000"/>
              <w:right w:val="single" w:sz="2" w:space="0" w:color="000000"/>
            </w:tcBorders>
          </w:tcPr>
          <w:p w14:paraId="7FC8C9FE" w14:textId="77777777" w:rsidR="00A71212" w:rsidRDefault="00A71212">
            <w:pPr>
              <w:ind w:right="38"/>
              <w:jc w:val="center"/>
            </w:pPr>
            <w:r>
              <w:rPr>
                <w:rFonts w:ascii="Calibri" w:eastAsia="Calibri" w:hAnsi="Calibri" w:cs="Calibri"/>
              </w:rPr>
              <w:t>1,9/1,7</w:t>
            </w:r>
          </w:p>
        </w:tc>
        <w:tc>
          <w:tcPr>
            <w:tcW w:w="1781" w:type="dxa"/>
            <w:tcBorders>
              <w:top w:val="single" w:sz="2" w:space="0" w:color="000000"/>
              <w:left w:val="single" w:sz="2" w:space="0" w:color="000000"/>
              <w:bottom w:val="single" w:sz="2" w:space="0" w:color="000000"/>
              <w:right w:val="single" w:sz="2" w:space="0" w:color="000000"/>
            </w:tcBorders>
          </w:tcPr>
          <w:p w14:paraId="54FA0464" w14:textId="77777777" w:rsidR="00A71212" w:rsidRDefault="00A71212">
            <w:pPr>
              <w:ind w:right="51"/>
              <w:jc w:val="center"/>
            </w:pPr>
            <w:r>
              <w:rPr>
                <w:rFonts w:ascii="Calibri" w:eastAsia="Calibri" w:hAnsi="Calibri" w:cs="Calibri"/>
              </w:rPr>
              <w:t>25</w:t>
            </w:r>
          </w:p>
        </w:tc>
      </w:tr>
      <w:tr w:rsidR="00A71212" w14:paraId="33FF60DA" w14:textId="77777777">
        <w:trPr>
          <w:trHeight w:val="471"/>
        </w:trPr>
        <w:tc>
          <w:tcPr>
            <w:tcW w:w="3137" w:type="dxa"/>
            <w:tcBorders>
              <w:top w:val="single" w:sz="2" w:space="0" w:color="000000"/>
              <w:left w:val="single" w:sz="2" w:space="0" w:color="000000"/>
              <w:bottom w:val="single" w:sz="2" w:space="0" w:color="000000"/>
              <w:right w:val="single" w:sz="2" w:space="0" w:color="000000"/>
            </w:tcBorders>
          </w:tcPr>
          <w:p w14:paraId="615D0C76" w14:textId="77777777" w:rsidR="00A71212" w:rsidRDefault="00A71212">
            <w:pPr>
              <w:ind w:left="115" w:right="928" w:hanging="101"/>
            </w:pPr>
            <w:r>
              <w:rPr>
                <w:sz w:val="20"/>
              </w:rPr>
              <w:t xml:space="preserve">Niet verdicht </w:t>
            </w:r>
            <w:r w:rsidR="00816EDF">
              <w:rPr>
                <w:sz w:val="20"/>
              </w:rPr>
              <w:t>g</w:t>
            </w:r>
            <w:r>
              <w:rPr>
                <w:sz w:val="20"/>
              </w:rPr>
              <w:t>ewa</w:t>
            </w:r>
            <w:r w:rsidR="00816EDF">
              <w:rPr>
                <w:sz w:val="20"/>
              </w:rPr>
              <w:t>p</w:t>
            </w:r>
            <w:r>
              <w:rPr>
                <w:sz w:val="20"/>
              </w:rPr>
              <w:t>end/on</w:t>
            </w:r>
            <w:r w:rsidR="00816EDF">
              <w:rPr>
                <w:sz w:val="20"/>
              </w:rPr>
              <w:t>g</w:t>
            </w:r>
            <w:r>
              <w:rPr>
                <w:sz w:val="20"/>
              </w:rPr>
              <w:t>ewa</w:t>
            </w:r>
            <w:r w:rsidR="00816EDF">
              <w:rPr>
                <w:sz w:val="20"/>
              </w:rPr>
              <w:t>pe</w:t>
            </w:r>
            <w:r>
              <w:rPr>
                <w:sz w:val="20"/>
              </w:rPr>
              <w:t>nd</w:t>
            </w:r>
          </w:p>
        </w:tc>
        <w:tc>
          <w:tcPr>
            <w:tcW w:w="1688" w:type="dxa"/>
            <w:tcBorders>
              <w:top w:val="single" w:sz="2" w:space="0" w:color="000000"/>
              <w:left w:val="single" w:sz="2" w:space="0" w:color="000000"/>
              <w:bottom w:val="single" w:sz="2" w:space="0" w:color="000000"/>
              <w:right w:val="single" w:sz="2" w:space="0" w:color="000000"/>
            </w:tcBorders>
          </w:tcPr>
          <w:p w14:paraId="49B3F2A5" w14:textId="77777777" w:rsidR="00A71212" w:rsidRDefault="00A71212">
            <w:pPr>
              <w:ind w:right="55"/>
              <w:jc w:val="center"/>
            </w:pPr>
            <w:r>
              <w:rPr>
                <w:rFonts w:ascii="Calibri" w:eastAsia="Calibri" w:hAnsi="Calibri" w:cs="Calibri"/>
              </w:rPr>
              <w:t>2300/2200</w:t>
            </w:r>
          </w:p>
        </w:tc>
        <w:tc>
          <w:tcPr>
            <w:tcW w:w="1481" w:type="dxa"/>
            <w:tcBorders>
              <w:top w:val="single" w:sz="2" w:space="0" w:color="000000"/>
              <w:left w:val="single" w:sz="2" w:space="0" w:color="000000"/>
              <w:bottom w:val="single" w:sz="2" w:space="0" w:color="000000"/>
              <w:right w:val="single" w:sz="2" w:space="0" w:color="000000"/>
            </w:tcBorders>
          </w:tcPr>
          <w:p w14:paraId="17706D60" w14:textId="77777777" w:rsidR="00A71212" w:rsidRDefault="00A71212">
            <w:pPr>
              <w:spacing w:after="160"/>
            </w:pPr>
          </w:p>
        </w:tc>
        <w:tc>
          <w:tcPr>
            <w:tcW w:w="1781" w:type="dxa"/>
            <w:tcBorders>
              <w:top w:val="single" w:sz="2" w:space="0" w:color="000000"/>
              <w:left w:val="single" w:sz="2" w:space="0" w:color="000000"/>
              <w:bottom w:val="single" w:sz="2" w:space="0" w:color="000000"/>
              <w:right w:val="single" w:sz="2" w:space="0" w:color="000000"/>
            </w:tcBorders>
          </w:tcPr>
          <w:p w14:paraId="4F20AFA6" w14:textId="77777777" w:rsidR="00A71212" w:rsidRDefault="00A71212">
            <w:pPr>
              <w:ind w:right="51"/>
              <w:jc w:val="center"/>
            </w:pPr>
            <w:r>
              <w:rPr>
                <w:rFonts w:ascii="Calibri" w:eastAsia="Calibri" w:hAnsi="Calibri" w:cs="Calibri"/>
              </w:rPr>
              <w:t>25</w:t>
            </w:r>
          </w:p>
        </w:tc>
      </w:tr>
      <w:tr w:rsidR="00A71212" w14:paraId="329248A8" w14:textId="77777777">
        <w:trPr>
          <w:trHeight w:val="235"/>
        </w:trPr>
        <w:tc>
          <w:tcPr>
            <w:tcW w:w="3137" w:type="dxa"/>
            <w:tcBorders>
              <w:top w:val="single" w:sz="2" w:space="0" w:color="000000"/>
              <w:left w:val="single" w:sz="2" w:space="0" w:color="000000"/>
              <w:bottom w:val="single" w:sz="2" w:space="0" w:color="000000"/>
              <w:right w:val="single" w:sz="2" w:space="0" w:color="000000"/>
            </w:tcBorders>
          </w:tcPr>
          <w:p w14:paraId="67335419" w14:textId="77777777" w:rsidR="00A71212" w:rsidRDefault="00A71212">
            <w:pPr>
              <w:ind w:left="14"/>
            </w:pPr>
            <w:r>
              <w:rPr>
                <w:sz w:val="20"/>
              </w:rPr>
              <w:t>Lichte betonsoorten</w:t>
            </w:r>
          </w:p>
        </w:tc>
        <w:tc>
          <w:tcPr>
            <w:tcW w:w="1688" w:type="dxa"/>
            <w:tcBorders>
              <w:top w:val="single" w:sz="2" w:space="0" w:color="000000"/>
              <w:left w:val="single" w:sz="2" w:space="0" w:color="000000"/>
              <w:bottom w:val="single" w:sz="2" w:space="0" w:color="000000"/>
              <w:right w:val="single" w:sz="2" w:space="0" w:color="000000"/>
            </w:tcBorders>
          </w:tcPr>
          <w:p w14:paraId="372E392B" w14:textId="77777777" w:rsidR="00A71212" w:rsidRDefault="00A71212">
            <w:pPr>
              <w:ind w:right="36"/>
              <w:jc w:val="center"/>
            </w:pPr>
            <w:r>
              <w:rPr>
                <w:rFonts w:ascii="Calibri" w:eastAsia="Calibri" w:hAnsi="Calibri" w:cs="Calibri"/>
              </w:rPr>
              <w:t>1300-1900</w:t>
            </w:r>
          </w:p>
        </w:tc>
        <w:tc>
          <w:tcPr>
            <w:tcW w:w="1481" w:type="dxa"/>
            <w:tcBorders>
              <w:top w:val="single" w:sz="2" w:space="0" w:color="000000"/>
              <w:left w:val="single" w:sz="2" w:space="0" w:color="000000"/>
              <w:bottom w:val="single" w:sz="2" w:space="0" w:color="000000"/>
              <w:right w:val="single" w:sz="2" w:space="0" w:color="000000"/>
            </w:tcBorders>
          </w:tcPr>
          <w:p w14:paraId="03540AA8" w14:textId="77777777" w:rsidR="00A71212" w:rsidRDefault="00A71212">
            <w:pPr>
              <w:ind w:left="234"/>
            </w:pPr>
            <w:r>
              <w:rPr>
                <w:noProof/>
              </w:rPr>
              <w:drawing>
                <wp:inline distT="0" distB="0" distL="0" distR="0" wp14:anchorId="6B9A8491" wp14:editId="21DCA909">
                  <wp:extent cx="509016" cy="106710"/>
                  <wp:effectExtent l="0" t="0" r="0" b="0"/>
                  <wp:docPr id="5831" name="Picture 5831"/>
                  <wp:cNvGraphicFramePr/>
                  <a:graphic xmlns:a="http://schemas.openxmlformats.org/drawingml/2006/main">
                    <a:graphicData uri="http://schemas.openxmlformats.org/drawingml/2006/picture">
                      <pic:pic xmlns:pic="http://schemas.openxmlformats.org/drawingml/2006/picture">
                        <pic:nvPicPr>
                          <pic:cNvPr id="5831" name="Picture 5831"/>
                          <pic:cNvPicPr/>
                        </pic:nvPicPr>
                        <pic:blipFill>
                          <a:blip r:embed="rId17"/>
                          <a:stretch>
                            <a:fillRect/>
                          </a:stretch>
                        </pic:blipFill>
                        <pic:spPr>
                          <a:xfrm>
                            <a:off x="0" y="0"/>
                            <a:ext cx="509016" cy="106710"/>
                          </a:xfrm>
                          <a:prstGeom prst="rect">
                            <a:avLst/>
                          </a:prstGeom>
                        </pic:spPr>
                      </pic:pic>
                    </a:graphicData>
                  </a:graphic>
                </wp:inline>
              </w:drawing>
            </w:r>
          </w:p>
        </w:tc>
        <w:tc>
          <w:tcPr>
            <w:tcW w:w="1781" w:type="dxa"/>
            <w:tcBorders>
              <w:top w:val="single" w:sz="2" w:space="0" w:color="000000"/>
              <w:left w:val="single" w:sz="2" w:space="0" w:color="000000"/>
              <w:bottom w:val="single" w:sz="2" w:space="0" w:color="000000"/>
              <w:right w:val="single" w:sz="2" w:space="0" w:color="000000"/>
            </w:tcBorders>
          </w:tcPr>
          <w:p w14:paraId="4A296EF3" w14:textId="77777777" w:rsidR="00A71212" w:rsidRDefault="00A71212">
            <w:pPr>
              <w:ind w:right="51"/>
              <w:jc w:val="center"/>
            </w:pPr>
            <w:r>
              <w:rPr>
                <w:rFonts w:ascii="Calibri" w:eastAsia="Calibri" w:hAnsi="Calibri" w:cs="Calibri"/>
              </w:rPr>
              <w:t>30-25</w:t>
            </w:r>
          </w:p>
        </w:tc>
      </w:tr>
      <w:tr w:rsidR="00A71212" w14:paraId="002EC4EA" w14:textId="77777777">
        <w:trPr>
          <w:trHeight w:val="278"/>
        </w:trPr>
        <w:tc>
          <w:tcPr>
            <w:tcW w:w="3137" w:type="dxa"/>
            <w:tcBorders>
              <w:top w:val="single" w:sz="2" w:space="0" w:color="000000"/>
              <w:left w:val="single" w:sz="2" w:space="0" w:color="000000"/>
              <w:bottom w:val="single" w:sz="2" w:space="0" w:color="000000"/>
              <w:right w:val="single" w:sz="2" w:space="0" w:color="000000"/>
            </w:tcBorders>
          </w:tcPr>
          <w:p w14:paraId="30FA207C" w14:textId="77777777" w:rsidR="00A71212" w:rsidRDefault="00A71212">
            <w:pPr>
              <w:spacing w:after="160"/>
            </w:pPr>
          </w:p>
        </w:tc>
        <w:tc>
          <w:tcPr>
            <w:tcW w:w="1688" w:type="dxa"/>
            <w:tcBorders>
              <w:top w:val="single" w:sz="2" w:space="0" w:color="000000"/>
              <w:left w:val="single" w:sz="2" w:space="0" w:color="000000"/>
              <w:bottom w:val="single" w:sz="2" w:space="0" w:color="000000"/>
              <w:right w:val="single" w:sz="2" w:space="0" w:color="000000"/>
            </w:tcBorders>
          </w:tcPr>
          <w:p w14:paraId="06BD0B85" w14:textId="77777777" w:rsidR="00A71212" w:rsidRDefault="00A71212">
            <w:pPr>
              <w:ind w:right="50"/>
              <w:jc w:val="center"/>
            </w:pPr>
            <w:r>
              <w:rPr>
                <w:rFonts w:ascii="Calibri" w:eastAsia="Calibri" w:hAnsi="Calibri" w:cs="Calibri"/>
              </w:rPr>
              <w:t>200-1000</w:t>
            </w:r>
          </w:p>
        </w:tc>
        <w:tc>
          <w:tcPr>
            <w:tcW w:w="1481" w:type="dxa"/>
            <w:tcBorders>
              <w:top w:val="single" w:sz="2" w:space="0" w:color="000000"/>
              <w:left w:val="single" w:sz="2" w:space="0" w:color="000000"/>
              <w:bottom w:val="single" w:sz="2" w:space="0" w:color="000000"/>
              <w:right w:val="single" w:sz="2" w:space="0" w:color="000000"/>
            </w:tcBorders>
          </w:tcPr>
          <w:p w14:paraId="1D6F91F5" w14:textId="77777777" w:rsidR="00A71212" w:rsidRDefault="00A71212">
            <w:pPr>
              <w:ind w:left="234"/>
            </w:pPr>
            <w:r>
              <w:rPr>
                <w:noProof/>
              </w:rPr>
              <w:drawing>
                <wp:inline distT="0" distB="0" distL="0" distR="0" wp14:anchorId="294D8993" wp14:editId="1EA394EF">
                  <wp:extent cx="509016" cy="103662"/>
                  <wp:effectExtent l="0" t="0" r="0" b="0"/>
                  <wp:docPr id="6050" name="Picture 6050"/>
                  <wp:cNvGraphicFramePr/>
                  <a:graphic xmlns:a="http://schemas.openxmlformats.org/drawingml/2006/main">
                    <a:graphicData uri="http://schemas.openxmlformats.org/drawingml/2006/picture">
                      <pic:pic xmlns:pic="http://schemas.openxmlformats.org/drawingml/2006/picture">
                        <pic:nvPicPr>
                          <pic:cNvPr id="6050" name="Picture 6050"/>
                          <pic:cNvPicPr/>
                        </pic:nvPicPr>
                        <pic:blipFill>
                          <a:blip r:embed="rId18"/>
                          <a:stretch>
                            <a:fillRect/>
                          </a:stretch>
                        </pic:blipFill>
                        <pic:spPr>
                          <a:xfrm>
                            <a:off x="0" y="0"/>
                            <a:ext cx="509016" cy="103662"/>
                          </a:xfrm>
                          <a:prstGeom prst="rect">
                            <a:avLst/>
                          </a:prstGeom>
                        </pic:spPr>
                      </pic:pic>
                    </a:graphicData>
                  </a:graphic>
                </wp:inline>
              </w:drawing>
            </w:r>
          </w:p>
        </w:tc>
        <w:tc>
          <w:tcPr>
            <w:tcW w:w="1781" w:type="dxa"/>
            <w:tcBorders>
              <w:top w:val="single" w:sz="2" w:space="0" w:color="000000"/>
              <w:left w:val="single" w:sz="2" w:space="0" w:color="000000"/>
              <w:bottom w:val="single" w:sz="2" w:space="0" w:color="000000"/>
              <w:right w:val="single" w:sz="2" w:space="0" w:color="000000"/>
            </w:tcBorders>
          </w:tcPr>
          <w:p w14:paraId="5C3F3706" w14:textId="77777777" w:rsidR="00A71212" w:rsidRDefault="00A71212">
            <w:pPr>
              <w:ind w:right="46"/>
              <w:jc w:val="center"/>
            </w:pPr>
            <w:r>
              <w:rPr>
                <w:rFonts w:ascii="Calibri" w:eastAsia="Calibri" w:hAnsi="Calibri" w:cs="Calibri"/>
              </w:rPr>
              <w:t>35</w:t>
            </w:r>
          </w:p>
        </w:tc>
      </w:tr>
      <w:tr w:rsidR="00A71212" w14:paraId="45E6AF5E" w14:textId="77777777">
        <w:trPr>
          <w:trHeight w:val="235"/>
        </w:trPr>
        <w:tc>
          <w:tcPr>
            <w:tcW w:w="3137" w:type="dxa"/>
            <w:tcBorders>
              <w:top w:val="single" w:sz="2" w:space="0" w:color="000000"/>
              <w:left w:val="single" w:sz="2" w:space="0" w:color="000000"/>
              <w:bottom w:val="single" w:sz="2" w:space="0" w:color="000000"/>
              <w:right w:val="single" w:sz="2" w:space="0" w:color="000000"/>
            </w:tcBorders>
          </w:tcPr>
          <w:p w14:paraId="1D44EF6B" w14:textId="77777777" w:rsidR="00A71212" w:rsidRDefault="00A71212">
            <w:pPr>
              <w:ind w:left="14"/>
            </w:pPr>
            <w:r>
              <w:t>Cellenbeton</w:t>
            </w:r>
          </w:p>
        </w:tc>
        <w:tc>
          <w:tcPr>
            <w:tcW w:w="1688" w:type="dxa"/>
            <w:tcBorders>
              <w:top w:val="single" w:sz="2" w:space="0" w:color="000000"/>
              <w:left w:val="single" w:sz="2" w:space="0" w:color="000000"/>
              <w:bottom w:val="single" w:sz="2" w:space="0" w:color="000000"/>
              <w:right w:val="single" w:sz="2" w:space="0" w:color="000000"/>
            </w:tcBorders>
          </w:tcPr>
          <w:p w14:paraId="78A1AE5E" w14:textId="77777777" w:rsidR="00A71212" w:rsidRDefault="00A71212">
            <w:pPr>
              <w:ind w:right="31"/>
              <w:jc w:val="center"/>
            </w:pPr>
            <w:r>
              <w:rPr>
                <w:rFonts w:ascii="Calibri" w:eastAsia="Calibri" w:hAnsi="Calibri" w:cs="Calibri"/>
              </w:rPr>
              <w:t>1300</w:t>
            </w:r>
          </w:p>
        </w:tc>
        <w:tc>
          <w:tcPr>
            <w:tcW w:w="1481" w:type="dxa"/>
            <w:tcBorders>
              <w:top w:val="single" w:sz="2" w:space="0" w:color="000000"/>
              <w:left w:val="single" w:sz="2" w:space="0" w:color="000000"/>
              <w:bottom w:val="single" w:sz="2" w:space="0" w:color="000000"/>
              <w:right w:val="single" w:sz="2" w:space="0" w:color="000000"/>
            </w:tcBorders>
          </w:tcPr>
          <w:p w14:paraId="6DAB33D9" w14:textId="77777777" w:rsidR="00A71212" w:rsidRDefault="00A71212">
            <w:pPr>
              <w:ind w:right="43"/>
              <w:jc w:val="center"/>
            </w:pPr>
            <w:r>
              <w:rPr>
                <w:rFonts w:ascii="Calibri" w:eastAsia="Calibri" w:hAnsi="Calibri" w:cs="Calibri"/>
              </w:rPr>
              <w:t>0,50</w:t>
            </w:r>
          </w:p>
        </w:tc>
        <w:tc>
          <w:tcPr>
            <w:tcW w:w="1781" w:type="dxa"/>
            <w:tcBorders>
              <w:top w:val="single" w:sz="2" w:space="0" w:color="000000"/>
              <w:left w:val="single" w:sz="2" w:space="0" w:color="000000"/>
              <w:bottom w:val="single" w:sz="2" w:space="0" w:color="000000"/>
              <w:right w:val="single" w:sz="2" w:space="0" w:color="000000"/>
            </w:tcBorders>
          </w:tcPr>
          <w:p w14:paraId="5BF0F4A8" w14:textId="77777777" w:rsidR="00A71212" w:rsidRDefault="00A71212">
            <w:pPr>
              <w:ind w:right="41"/>
              <w:jc w:val="center"/>
            </w:pPr>
            <w:r>
              <w:rPr>
                <w:rFonts w:ascii="Calibri" w:eastAsia="Calibri" w:hAnsi="Calibri" w:cs="Calibri"/>
              </w:rPr>
              <w:t>30</w:t>
            </w:r>
          </w:p>
        </w:tc>
      </w:tr>
      <w:tr w:rsidR="00A71212" w14:paraId="33ED97EB" w14:textId="77777777">
        <w:trPr>
          <w:trHeight w:val="278"/>
        </w:trPr>
        <w:tc>
          <w:tcPr>
            <w:tcW w:w="3137" w:type="dxa"/>
            <w:tcBorders>
              <w:top w:val="single" w:sz="2" w:space="0" w:color="000000"/>
              <w:left w:val="single" w:sz="2" w:space="0" w:color="000000"/>
              <w:bottom w:val="single" w:sz="2" w:space="0" w:color="000000"/>
              <w:right w:val="single" w:sz="2" w:space="0" w:color="000000"/>
            </w:tcBorders>
          </w:tcPr>
          <w:p w14:paraId="3DE276ED" w14:textId="77777777" w:rsidR="00A71212" w:rsidRDefault="00A71212">
            <w:pPr>
              <w:spacing w:after="160"/>
            </w:pPr>
          </w:p>
        </w:tc>
        <w:tc>
          <w:tcPr>
            <w:tcW w:w="1688" w:type="dxa"/>
            <w:tcBorders>
              <w:top w:val="single" w:sz="2" w:space="0" w:color="000000"/>
              <w:left w:val="single" w:sz="2" w:space="0" w:color="000000"/>
              <w:bottom w:val="single" w:sz="2" w:space="0" w:color="000000"/>
              <w:right w:val="single" w:sz="2" w:space="0" w:color="000000"/>
            </w:tcBorders>
          </w:tcPr>
          <w:p w14:paraId="33F92A68" w14:textId="77777777" w:rsidR="00A71212" w:rsidRDefault="00A71212">
            <w:pPr>
              <w:ind w:right="55"/>
              <w:jc w:val="center"/>
            </w:pPr>
            <w:r>
              <w:rPr>
                <w:rFonts w:ascii="Calibri" w:eastAsia="Calibri" w:hAnsi="Calibri" w:cs="Calibri"/>
              </w:rPr>
              <w:t>400-1000</w:t>
            </w:r>
          </w:p>
        </w:tc>
        <w:tc>
          <w:tcPr>
            <w:tcW w:w="1481" w:type="dxa"/>
            <w:tcBorders>
              <w:top w:val="single" w:sz="2" w:space="0" w:color="000000"/>
              <w:left w:val="single" w:sz="2" w:space="0" w:color="000000"/>
              <w:bottom w:val="single" w:sz="2" w:space="0" w:color="000000"/>
              <w:right w:val="single" w:sz="2" w:space="0" w:color="000000"/>
            </w:tcBorders>
          </w:tcPr>
          <w:p w14:paraId="78DC961E" w14:textId="77777777" w:rsidR="00A71212" w:rsidRDefault="00A71212">
            <w:pPr>
              <w:ind w:right="38"/>
              <w:jc w:val="center"/>
            </w:pPr>
            <w:r>
              <w:t>o, 15-0,35</w:t>
            </w:r>
          </w:p>
        </w:tc>
        <w:tc>
          <w:tcPr>
            <w:tcW w:w="1781" w:type="dxa"/>
            <w:tcBorders>
              <w:top w:val="single" w:sz="2" w:space="0" w:color="000000"/>
              <w:left w:val="single" w:sz="2" w:space="0" w:color="000000"/>
              <w:bottom w:val="single" w:sz="2" w:space="0" w:color="000000"/>
              <w:right w:val="single" w:sz="2" w:space="0" w:color="000000"/>
            </w:tcBorders>
          </w:tcPr>
          <w:p w14:paraId="417801E5" w14:textId="77777777" w:rsidR="00A71212" w:rsidRDefault="00A71212">
            <w:pPr>
              <w:ind w:right="41"/>
              <w:jc w:val="center"/>
            </w:pPr>
            <w:r>
              <w:rPr>
                <w:rFonts w:ascii="Calibri" w:eastAsia="Calibri" w:hAnsi="Calibri" w:cs="Calibri"/>
              </w:rPr>
              <w:t>35</w:t>
            </w:r>
          </w:p>
        </w:tc>
      </w:tr>
      <w:tr w:rsidR="00A71212" w14:paraId="52482C93" w14:textId="77777777">
        <w:trPr>
          <w:trHeight w:val="240"/>
        </w:trPr>
        <w:tc>
          <w:tcPr>
            <w:tcW w:w="3137" w:type="dxa"/>
            <w:tcBorders>
              <w:top w:val="single" w:sz="2" w:space="0" w:color="000000"/>
              <w:left w:val="single" w:sz="2" w:space="0" w:color="000000"/>
              <w:bottom w:val="single" w:sz="2" w:space="0" w:color="000000"/>
              <w:right w:val="nil"/>
            </w:tcBorders>
          </w:tcPr>
          <w:p w14:paraId="3CE9D129" w14:textId="77777777" w:rsidR="00A71212" w:rsidRDefault="00A71212">
            <w:pPr>
              <w:ind w:left="5"/>
            </w:pPr>
            <w:r>
              <w:rPr>
                <w:sz w:val="24"/>
              </w:rPr>
              <w:t>Anorganische materialen</w:t>
            </w:r>
          </w:p>
        </w:tc>
        <w:tc>
          <w:tcPr>
            <w:tcW w:w="1688" w:type="dxa"/>
            <w:tcBorders>
              <w:top w:val="single" w:sz="2" w:space="0" w:color="000000"/>
              <w:left w:val="nil"/>
              <w:bottom w:val="single" w:sz="2" w:space="0" w:color="000000"/>
              <w:right w:val="nil"/>
            </w:tcBorders>
          </w:tcPr>
          <w:p w14:paraId="7109F3F9" w14:textId="77777777" w:rsidR="00A71212" w:rsidRDefault="00A71212">
            <w:pPr>
              <w:spacing w:after="160"/>
            </w:pPr>
          </w:p>
        </w:tc>
        <w:tc>
          <w:tcPr>
            <w:tcW w:w="1481" w:type="dxa"/>
            <w:tcBorders>
              <w:top w:val="single" w:sz="2" w:space="0" w:color="000000"/>
              <w:left w:val="nil"/>
              <w:bottom w:val="single" w:sz="2" w:space="0" w:color="000000"/>
              <w:right w:val="nil"/>
            </w:tcBorders>
          </w:tcPr>
          <w:p w14:paraId="25E18EBF" w14:textId="77777777" w:rsidR="00A71212" w:rsidRDefault="00A71212">
            <w:pPr>
              <w:spacing w:after="160"/>
            </w:pPr>
          </w:p>
        </w:tc>
        <w:tc>
          <w:tcPr>
            <w:tcW w:w="1781" w:type="dxa"/>
            <w:tcBorders>
              <w:top w:val="single" w:sz="2" w:space="0" w:color="000000"/>
              <w:left w:val="nil"/>
              <w:bottom w:val="single" w:sz="2" w:space="0" w:color="000000"/>
              <w:right w:val="single" w:sz="2" w:space="0" w:color="000000"/>
            </w:tcBorders>
          </w:tcPr>
          <w:p w14:paraId="592DEF74" w14:textId="77777777" w:rsidR="00A71212" w:rsidRDefault="00A71212">
            <w:pPr>
              <w:spacing w:after="160"/>
            </w:pPr>
          </w:p>
        </w:tc>
      </w:tr>
      <w:tr w:rsidR="00A71212" w14:paraId="14756393" w14:textId="77777777">
        <w:trPr>
          <w:trHeight w:val="240"/>
        </w:trPr>
        <w:tc>
          <w:tcPr>
            <w:tcW w:w="3137" w:type="dxa"/>
            <w:tcBorders>
              <w:top w:val="single" w:sz="2" w:space="0" w:color="000000"/>
              <w:left w:val="single" w:sz="2" w:space="0" w:color="000000"/>
              <w:bottom w:val="single" w:sz="2" w:space="0" w:color="000000"/>
              <w:right w:val="single" w:sz="2" w:space="0" w:color="000000"/>
            </w:tcBorders>
          </w:tcPr>
          <w:p w14:paraId="35E2F1C6" w14:textId="77777777" w:rsidR="00A71212" w:rsidRDefault="00A71212">
            <w:pPr>
              <w:ind w:left="14"/>
            </w:pPr>
            <w:r>
              <w:t>Gipskartonplaat</w:t>
            </w:r>
          </w:p>
        </w:tc>
        <w:tc>
          <w:tcPr>
            <w:tcW w:w="1688" w:type="dxa"/>
            <w:tcBorders>
              <w:top w:val="single" w:sz="2" w:space="0" w:color="000000"/>
              <w:left w:val="single" w:sz="2" w:space="0" w:color="000000"/>
              <w:bottom w:val="single" w:sz="2" w:space="0" w:color="000000"/>
              <w:right w:val="single" w:sz="2" w:space="0" w:color="000000"/>
            </w:tcBorders>
          </w:tcPr>
          <w:p w14:paraId="5E6201C2" w14:textId="77777777" w:rsidR="00A71212" w:rsidRDefault="00A71212">
            <w:pPr>
              <w:ind w:right="46"/>
              <w:jc w:val="center"/>
            </w:pPr>
            <w:r>
              <w:rPr>
                <w:rFonts w:ascii="Calibri" w:eastAsia="Calibri" w:hAnsi="Calibri" w:cs="Calibri"/>
              </w:rPr>
              <w:t>800-1400</w:t>
            </w:r>
          </w:p>
        </w:tc>
        <w:tc>
          <w:tcPr>
            <w:tcW w:w="1481" w:type="dxa"/>
            <w:tcBorders>
              <w:top w:val="single" w:sz="2" w:space="0" w:color="000000"/>
              <w:left w:val="single" w:sz="2" w:space="0" w:color="000000"/>
              <w:bottom w:val="single" w:sz="2" w:space="0" w:color="000000"/>
              <w:right w:val="single" w:sz="2" w:space="0" w:color="000000"/>
            </w:tcBorders>
          </w:tcPr>
          <w:p w14:paraId="70EA5E98" w14:textId="77777777" w:rsidR="00A71212" w:rsidRDefault="00A71212">
            <w:pPr>
              <w:ind w:left="234"/>
            </w:pPr>
            <w:r>
              <w:rPr>
                <w:noProof/>
              </w:rPr>
              <w:drawing>
                <wp:inline distT="0" distB="0" distL="0" distR="0" wp14:anchorId="04956813" wp14:editId="72C64CCF">
                  <wp:extent cx="509016" cy="106711"/>
                  <wp:effectExtent l="0" t="0" r="0" b="0"/>
                  <wp:docPr id="5946" name="Picture 5946"/>
                  <wp:cNvGraphicFramePr/>
                  <a:graphic xmlns:a="http://schemas.openxmlformats.org/drawingml/2006/main">
                    <a:graphicData uri="http://schemas.openxmlformats.org/drawingml/2006/picture">
                      <pic:pic xmlns:pic="http://schemas.openxmlformats.org/drawingml/2006/picture">
                        <pic:nvPicPr>
                          <pic:cNvPr id="5946" name="Picture 5946"/>
                          <pic:cNvPicPr/>
                        </pic:nvPicPr>
                        <pic:blipFill>
                          <a:blip r:embed="rId19"/>
                          <a:stretch>
                            <a:fillRect/>
                          </a:stretch>
                        </pic:blipFill>
                        <pic:spPr>
                          <a:xfrm>
                            <a:off x="0" y="0"/>
                            <a:ext cx="509016" cy="106711"/>
                          </a:xfrm>
                          <a:prstGeom prst="rect">
                            <a:avLst/>
                          </a:prstGeom>
                        </pic:spPr>
                      </pic:pic>
                    </a:graphicData>
                  </a:graphic>
                </wp:inline>
              </w:drawing>
            </w:r>
          </w:p>
        </w:tc>
        <w:tc>
          <w:tcPr>
            <w:tcW w:w="1781" w:type="dxa"/>
            <w:tcBorders>
              <w:top w:val="single" w:sz="2" w:space="0" w:color="000000"/>
              <w:left w:val="single" w:sz="2" w:space="0" w:color="000000"/>
              <w:bottom w:val="single" w:sz="2" w:space="0" w:color="000000"/>
              <w:right w:val="single" w:sz="2" w:space="0" w:color="000000"/>
            </w:tcBorders>
          </w:tcPr>
          <w:p w14:paraId="6A3BD55E" w14:textId="77777777" w:rsidR="00A71212" w:rsidRDefault="00A71212">
            <w:pPr>
              <w:ind w:right="56"/>
              <w:jc w:val="center"/>
            </w:pPr>
            <w:r>
              <w:rPr>
                <w:rFonts w:ascii="Calibri" w:eastAsia="Calibri" w:hAnsi="Calibri" w:cs="Calibri"/>
              </w:rPr>
              <w:t>40-30</w:t>
            </w:r>
          </w:p>
        </w:tc>
      </w:tr>
      <w:tr w:rsidR="00A71212" w14:paraId="4FBEF5EA" w14:textId="77777777">
        <w:trPr>
          <w:trHeight w:val="235"/>
        </w:trPr>
        <w:tc>
          <w:tcPr>
            <w:tcW w:w="3137" w:type="dxa"/>
            <w:tcBorders>
              <w:top w:val="single" w:sz="2" w:space="0" w:color="000000"/>
              <w:left w:val="single" w:sz="2" w:space="0" w:color="000000"/>
              <w:bottom w:val="single" w:sz="2" w:space="0" w:color="000000"/>
              <w:right w:val="single" w:sz="2" w:space="0" w:color="000000"/>
            </w:tcBorders>
          </w:tcPr>
          <w:p w14:paraId="7679AB82" w14:textId="77777777" w:rsidR="00A71212" w:rsidRDefault="00A71212">
            <w:r>
              <w:rPr>
                <w:rFonts w:ascii="Calibri" w:eastAsia="Calibri" w:hAnsi="Calibri" w:cs="Calibri"/>
              </w:rPr>
              <w:t>Venster las</w:t>
            </w:r>
          </w:p>
        </w:tc>
        <w:tc>
          <w:tcPr>
            <w:tcW w:w="1688" w:type="dxa"/>
            <w:tcBorders>
              <w:top w:val="single" w:sz="2" w:space="0" w:color="000000"/>
              <w:left w:val="single" w:sz="2" w:space="0" w:color="000000"/>
              <w:bottom w:val="single" w:sz="2" w:space="0" w:color="000000"/>
              <w:right w:val="single" w:sz="2" w:space="0" w:color="000000"/>
            </w:tcBorders>
          </w:tcPr>
          <w:p w14:paraId="34B58167" w14:textId="77777777" w:rsidR="00A71212" w:rsidRDefault="00A71212">
            <w:pPr>
              <w:ind w:right="31"/>
              <w:jc w:val="center"/>
            </w:pPr>
            <w:r>
              <w:rPr>
                <w:rFonts w:ascii="Calibri" w:eastAsia="Calibri" w:hAnsi="Calibri" w:cs="Calibri"/>
              </w:rPr>
              <w:t>1600</w:t>
            </w:r>
          </w:p>
        </w:tc>
        <w:tc>
          <w:tcPr>
            <w:tcW w:w="1481" w:type="dxa"/>
            <w:tcBorders>
              <w:top w:val="single" w:sz="2" w:space="0" w:color="000000"/>
              <w:left w:val="single" w:sz="2" w:space="0" w:color="000000"/>
              <w:bottom w:val="single" w:sz="2" w:space="0" w:color="000000"/>
              <w:right w:val="single" w:sz="2" w:space="0" w:color="000000"/>
            </w:tcBorders>
          </w:tcPr>
          <w:p w14:paraId="32322AE7" w14:textId="77777777" w:rsidR="00A71212" w:rsidRDefault="00A71212">
            <w:pPr>
              <w:ind w:right="52"/>
              <w:jc w:val="center"/>
            </w:pPr>
            <w:r>
              <w:rPr>
                <w:rFonts w:ascii="Calibri" w:eastAsia="Calibri" w:hAnsi="Calibri" w:cs="Calibri"/>
              </w:rPr>
              <w:t>0,8-0 9</w:t>
            </w:r>
          </w:p>
        </w:tc>
        <w:tc>
          <w:tcPr>
            <w:tcW w:w="1781" w:type="dxa"/>
            <w:tcBorders>
              <w:top w:val="single" w:sz="2" w:space="0" w:color="000000"/>
              <w:left w:val="single" w:sz="2" w:space="0" w:color="000000"/>
              <w:bottom w:val="single" w:sz="2" w:space="0" w:color="000000"/>
              <w:right w:val="single" w:sz="2" w:space="0" w:color="000000"/>
            </w:tcBorders>
          </w:tcPr>
          <w:p w14:paraId="49A4BBA1" w14:textId="77777777" w:rsidR="00A71212" w:rsidRDefault="00A71212">
            <w:pPr>
              <w:spacing w:after="160"/>
            </w:pPr>
          </w:p>
        </w:tc>
      </w:tr>
      <w:tr w:rsidR="00A71212" w14:paraId="40F0D9E4" w14:textId="77777777">
        <w:trPr>
          <w:trHeight w:val="235"/>
        </w:trPr>
        <w:tc>
          <w:tcPr>
            <w:tcW w:w="3137" w:type="dxa"/>
            <w:tcBorders>
              <w:top w:val="single" w:sz="2" w:space="0" w:color="000000"/>
              <w:left w:val="single" w:sz="2" w:space="0" w:color="000000"/>
              <w:bottom w:val="single" w:sz="2" w:space="0" w:color="000000"/>
              <w:right w:val="single" w:sz="2" w:space="0" w:color="000000"/>
            </w:tcBorders>
          </w:tcPr>
          <w:p w14:paraId="6BECF775" w14:textId="77777777" w:rsidR="00A71212" w:rsidRDefault="00A71212">
            <w:pPr>
              <w:ind w:left="5"/>
            </w:pPr>
            <w:r>
              <w:lastRenderedPageBreak/>
              <w:t>Cellulair glas</w:t>
            </w:r>
          </w:p>
        </w:tc>
        <w:tc>
          <w:tcPr>
            <w:tcW w:w="1688" w:type="dxa"/>
            <w:tcBorders>
              <w:top w:val="single" w:sz="2" w:space="0" w:color="000000"/>
              <w:left w:val="single" w:sz="2" w:space="0" w:color="000000"/>
              <w:bottom w:val="single" w:sz="2" w:space="0" w:color="000000"/>
              <w:right w:val="single" w:sz="2" w:space="0" w:color="000000"/>
            </w:tcBorders>
          </w:tcPr>
          <w:p w14:paraId="7CDE4174" w14:textId="77777777" w:rsidR="00A71212" w:rsidRDefault="00A71212">
            <w:pPr>
              <w:ind w:right="50"/>
              <w:jc w:val="center"/>
            </w:pPr>
            <w:r>
              <w:rPr>
                <w:rFonts w:ascii="Calibri" w:eastAsia="Calibri" w:hAnsi="Calibri" w:cs="Calibri"/>
              </w:rPr>
              <w:t>105-165</w:t>
            </w:r>
          </w:p>
        </w:tc>
        <w:tc>
          <w:tcPr>
            <w:tcW w:w="1481" w:type="dxa"/>
            <w:tcBorders>
              <w:top w:val="single" w:sz="2" w:space="0" w:color="000000"/>
              <w:left w:val="single" w:sz="2" w:space="0" w:color="000000"/>
              <w:bottom w:val="single" w:sz="2" w:space="0" w:color="000000"/>
              <w:right w:val="single" w:sz="2" w:space="0" w:color="000000"/>
            </w:tcBorders>
          </w:tcPr>
          <w:p w14:paraId="75820C61" w14:textId="77777777" w:rsidR="00A71212" w:rsidRDefault="00A71212">
            <w:pPr>
              <w:ind w:left="119"/>
            </w:pPr>
            <w:r>
              <w:rPr>
                <w:noProof/>
              </w:rPr>
              <w:drawing>
                <wp:inline distT="0" distB="0" distL="0" distR="0" wp14:anchorId="3C7D8BF9" wp14:editId="376FA327">
                  <wp:extent cx="646176" cy="106711"/>
                  <wp:effectExtent l="0" t="0" r="0" b="0"/>
                  <wp:docPr id="5817" name="Picture 5817"/>
                  <wp:cNvGraphicFramePr/>
                  <a:graphic xmlns:a="http://schemas.openxmlformats.org/drawingml/2006/main">
                    <a:graphicData uri="http://schemas.openxmlformats.org/drawingml/2006/picture">
                      <pic:pic xmlns:pic="http://schemas.openxmlformats.org/drawingml/2006/picture">
                        <pic:nvPicPr>
                          <pic:cNvPr id="5817" name="Picture 5817"/>
                          <pic:cNvPicPr/>
                        </pic:nvPicPr>
                        <pic:blipFill>
                          <a:blip r:embed="rId20"/>
                          <a:stretch>
                            <a:fillRect/>
                          </a:stretch>
                        </pic:blipFill>
                        <pic:spPr>
                          <a:xfrm>
                            <a:off x="0" y="0"/>
                            <a:ext cx="646176" cy="106711"/>
                          </a:xfrm>
                          <a:prstGeom prst="rect">
                            <a:avLst/>
                          </a:prstGeom>
                        </pic:spPr>
                      </pic:pic>
                    </a:graphicData>
                  </a:graphic>
                </wp:inline>
              </w:drawing>
            </w:r>
          </w:p>
        </w:tc>
        <w:tc>
          <w:tcPr>
            <w:tcW w:w="1781" w:type="dxa"/>
            <w:tcBorders>
              <w:top w:val="single" w:sz="2" w:space="0" w:color="000000"/>
              <w:left w:val="single" w:sz="2" w:space="0" w:color="000000"/>
              <w:bottom w:val="single" w:sz="2" w:space="0" w:color="000000"/>
              <w:right w:val="single" w:sz="2" w:space="0" w:color="000000"/>
            </w:tcBorders>
          </w:tcPr>
          <w:p w14:paraId="1921CE37" w14:textId="77777777" w:rsidR="00A71212" w:rsidRDefault="00A71212">
            <w:pPr>
              <w:spacing w:after="160"/>
            </w:pPr>
          </w:p>
        </w:tc>
      </w:tr>
      <w:tr w:rsidR="00A71212" w14:paraId="15CF3D33" w14:textId="77777777">
        <w:trPr>
          <w:trHeight w:val="240"/>
        </w:trPr>
        <w:tc>
          <w:tcPr>
            <w:tcW w:w="3137" w:type="dxa"/>
            <w:tcBorders>
              <w:top w:val="single" w:sz="2" w:space="0" w:color="000000"/>
              <w:left w:val="single" w:sz="2" w:space="0" w:color="000000"/>
              <w:bottom w:val="single" w:sz="2" w:space="0" w:color="000000"/>
              <w:right w:val="single" w:sz="2" w:space="0" w:color="000000"/>
            </w:tcBorders>
          </w:tcPr>
          <w:p w14:paraId="72E3C55C" w14:textId="77777777" w:rsidR="00A71212" w:rsidRDefault="00A71212">
            <w:pPr>
              <w:ind w:left="10"/>
            </w:pPr>
            <w:r>
              <w:rPr>
                <w:sz w:val="20"/>
              </w:rPr>
              <w:t>Minerale wol (dekens</w:t>
            </w:r>
          </w:p>
        </w:tc>
        <w:tc>
          <w:tcPr>
            <w:tcW w:w="1688" w:type="dxa"/>
            <w:tcBorders>
              <w:top w:val="single" w:sz="2" w:space="0" w:color="000000"/>
              <w:left w:val="single" w:sz="2" w:space="0" w:color="000000"/>
              <w:bottom w:val="single" w:sz="2" w:space="0" w:color="000000"/>
              <w:right w:val="single" w:sz="2" w:space="0" w:color="000000"/>
            </w:tcBorders>
          </w:tcPr>
          <w:p w14:paraId="271749D8" w14:textId="77777777" w:rsidR="00A71212" w:rsidRDefault="00A71212">
            <w:pPr>
              <w:ind w:right="60"/>
              <w:jc w:val="center"/>
            </w:pPr>
            <w:r>
              <w:rPr>
                <w:rFonts w:ascii="Calibri" w:eastAsia="Calibri" w:hAnsi="Calibri" w:cs="Calibri"/>
              </w:rPr>
              <w:t>25</w:t>
            </w:r>
          </w:p>
        </w:tc>
        <w:tc>
          <w:tcPr>
            <w:tcW w:w="1481" w:type="dxa"/>
            <w:tcBorders>
              <w:top w:val="single" w:sz="2" w:space="0" w:color="000000"/>
              <w:left w:val="single" w:sz="2" w:space="0" w:color="000000"/>
              <w:bottom w:val="single" w:sz="2" w:space="0" w:color="000000"/>
              <w:right w:val="single" w:sz="2" w:space="0" w:color="000000"/>
            </w:tcBorders>
          </w:tcPr>
          <w:p w14:paraId="43789AD7" w14:textId="77777777" w:rsidR="00A71212" w:rsidRDefault="00A71212">
            <w:pPr>
              <w:ind w:left="119"/>
            </w:pPr>
            <w:r>
              <w:rPr>
                <w:noProof/>
              </w:rPr>
              <w:drawing>
                <wp:inline distT="0" distB="0" distL="0" distR="0" wp14:anchorId="50D2E4E3" wp14:editId="45A3AA83">
                  <wp:extent cx="630936" cy="109759"/>
                  <wp:effectExtent l="0" t="0" r="0" b="0"/>
                  <wp:docPr id="5982" name="Picture 5982"/>
                  <wp:cNvGraphicFramePr/>
                  <a:graphic xmlns:a="http://schemas.openxmlformats.org/drawingml/2006/main">
                    <a:graphicData uri="http://schemas.openxmlformats.org/drawingml/2006/picture">
                      <pic:pic xmlns:pic="http://schemas.openxmlformats.org/drawingml/2006/picture">
                        <pic:nvPicPr>
                          <pic:cNvPr id="5982" name="Picture 5982"/>
                          <pic:cNvPicPr/>
                        </pic:nvPicPr>
                        <pic:blipFill>
                          <a:blip r:embed="rId21"/>
                          <a:stretch>
                            <a:fillRect/>
                          </a:stretch>
                        </pic:blipFill>
                        <pic:spPr>
                          <a:xfrm>
                            <a:off x="0" y="0"/>
                            <a:ext cx="630936" cy="109759"/>
                          </a:xfrm>
                          <a:prstGeom prst="rect">
                            <a:avLst/>
                          </a:prstGeom>
                        </pic:spPr>
                      </pic:pic>
                    </a:graphicData>
                  </a:graphic>
                </wp:inline>
              </w:drawing>
            </w:r>
          </w:p>
        </w:tc>
        <w:tc>
          <w:tcPr>
            <w:tcW w:w="1781" w:type="dxa"/>
            <w:tcBorders>
              <w:top w:val="single" w:sz="2" w:space="0" w:color="000000"/>
              <w:left w:val="single" w:sz="2" w:space="0" w:color="000000"/>
              <w:bottom w:val="single" w:sz="2" w:space="0" w:color="000000"/>
              <w:right w:val="single" w:sz="2" w:space="0" w:color="000000"/>
            </w:tcBorders>
          </w:tcPr>
          <w:p w14:paraId="04D90CDD" w14:textId="77777777" w:rsidR="00A71212" w:rsidRDefault="00A71212">
            <w:pPr>
              <w:ind w:right="61"/>
              <w:jc w:val="center"/>
            </w:pPr>
            <w:r>
              <w:rPr>
                <w:rFonts w:ascii="Calibri" w:eastAsia="Calibri" w:hAnsi="Calibri" w:cs="Calibri"/>
                <w:sz w:val="24"/>
              </w:rPr>
              <w:t>5</w:t>
            </w:r>
          </w:p>
        </w:tc>
      </w:tr>
      <w:tr w:rsidR="00A71212" w14:paraId="13985D43" w14:textId="77777777">
        <w:trPr>
          <w:trHeight w:val="235"/>
        </w:trPr>
        <w:tc>
          <w:tcPr>
            <w:tcW w:w="3137" w:type="dxa"/>
            <w:tcBorders>
              <w:top w:val="single" w:sz="2" w:space="0" w:color="000000"/>
              <w:left w:val="single" w:sz="2" w:space="0" w:color="000000"/>
              <w:bottom w:val="single" w:sz="2" w:space="0" w:color="000000"/>
              <w:right w:val="single" w:sz="2" w:space="0" w:color="000000"/>
            </w:tcBorders>
          </w:tcPr>
          <w:p w14:paraId="4A6B88DF" w14:textId="77777777" w:rsidR="00A71212" w:rsidRDefault="00A71212">
            <w:pPr>
              <w:ind w:left="10"/>
            </w:pPr>
            <w:r>
              <w:rPr>
                <w:sz w:val="20"/>
              </w:rPr>
              <w:t>Minerale wol platen</w:t>
            </w:r>
          </w:p>
        </w:tc>
        <w:tc>
          <w:tcPr>
            <w:tcW w:w="1688" w:type="dxa"/>
            <w:tcBorders>
              <w:top w:val="single" w:sz="2" w:space="0" w:color="000000"/>
              <w:left w:val="single" w:sz="2" w:space="0" w:color="000000"/>
              <w:bottom w:val="single" w:sz="2" w:space="0" w:color="000000"/>
              <w:right w:val="single" w:sz="2" w:space="0" w:color="000000"/>
            </w:tcBorders>
          </w:tcPr>
          <w:p w14:paraId="1A6EA775" w14:textId="77777777" w:rsidR="00A71212" w:rsidRDefault="00A71212">
            <w:pPr>
              <w:ind w:right="60"/>
              <w:jc w:val="center"/>
            </w:pPr>
            <w:r>
              <w:rPr>
                <w:rFonts w:ascii="Calibri" w:eastAsia="Calibri" w:hAnsi="Calibri" w:cs="Calibri"/>
              </w:rPr>
              <w:t>25</w:t>
            </w:r>
          </w:p>
        </w:tc>
        <w:tc>
          <w:tcPr>
            <w:tcW w:w="1481" w:type="dxa"/>
            <w:tcBorders>
              <w:top w:val="single" w:sz="2" w:space="0" w:color="000000"/>
              <w:left w:val="single" w:sz="2" w:space="0" w:color="000000"/>
              <w:bottom w:val="single" w:sz="2" w:space="0" w:color="000000"/>
              <w:right w:val="single" w:sz="2" w:space="0" w:color="000000"/>
            </w:tcBorders>
          </w:tcPr>
          <w:p w14:paraId="221B022E" w14:textId="77777777" w:rsidR="00A71212" w:rsidRDefault="00A71212">
            <w:pPr>
              <w:ind w:left="119"/>
            </w:pPr>
            <w:r>
              <w:rPr>
                <w:noProof/>
              </w:rPr>
              <w:drawing>
                <wp:inline distT="0" distB="0" distL="0" distR="0" wp14:anchorId="32D13975" wp14:editId="1F961D7D">
                  <wp:extent cx="646176" cy="106711"/>
                  <wp:effectExtent l="0" t="0" r="0" b="0"/>
                  <wp:docPr id="5872" name="Picture 5872"/>
                  <wp:cNvGraphicFramePr/>
                  <a:graphic xmlns:a="http://schemas.openxmlformats.org/drawingml/2006/main">
                    <a:graphicData uri="http://schemas.openxmlformats.org/drawingml/2006/picture">
                      <pic:pic xmlns:pic="http://schemas.openxmlformats.org/drawingml/2006/picture">
                        <pic:nvPicPr>
                          <pic:cNvPr id="5872" name="Picture 5872"/>
                          <pic:cNvPicPr/>
                        </pic:nvPicPr>
                        <pic:blipFill>
                          <a:blip r:embed="rId22"/>
                          <a:stretch>
                            <a:fillRect/>
                          </a:stretch>
                        </pic:blipFill>
                        <pic:spPr>
                          <a:xfrm>
                            <a:off x="0" y="0"/>
                            <a:ext cx="646176" cy="106711"/>
                          </a:xfrm>
                          <a:prstGeom prst="rect">
                            <a:avLst/>
                          </a:prstGeom>
                        </pic:spPr>
                      </pic:pic>
                    </a:graphicData>
                  </a:graphic>
                </wp:inline>
              </w:drawing>
            </w:r>
          </w:p>
        </w:tc>
        <w:tc>
          <w:tcPr>
            <w:tcW w:w="1781" w:type="dxa"/>
            <w:tcBorders>
              <w:top w:val="single" w:sz="2" w:space="0" w:color="000000"/>
              <w:left w:val="single" w:sz="2" w:space="0" w:color="000000"/>
              <w:bottom w:val="single" w:sz="2" w:space="0" w:color="000000"/>
              <w:right w:val="single" w:sz="2" w:space="0" w:color="000000"/>
            </w:tcBorders>
          </w:tcPr>
          <w:p w14:paraId="012F6DEA" w14:textId="77777777" w:rsidR="00A71212" w:rsidRDefault="00A71212">
            <w:pPr>
              <w:ind w:right="61"/>
              <w:jc w:val="center"/>
            </w:pPr>
            <w:r>
              <w:rPr>
                <w:rFonts w:ascii="Calibri" w:eastAsia="Calibri" w:hAnsi="Calibri" w:cs="Calibri"/>
                <w:sz w:val="24"/>
              </w:rPr>
              <w:t>5</w:t>
            </w:r>
          </w:p>
        </w:tc>
      </w:tr>
      <w:tr w:rsidR="00A71212" w14:paraId="1645AA44" w14:textId="77777777">
        <w:trPr>
          <w:trHeight w:val="238"/>
        </w:trPr>
        <w:tc>
          <w:tcPr>
            <w:tcW w:w="3137" w:type="dxa"/>
            <w:tcBorders>
              <w:top w:val="single" w:sz="2" w:space="0" w:color="000000"/>
              <w:left w:val="single" w:sz="2" w:space="0" w:color="000000"/>
              <w:bottom w:val="single" w:sz="2" w:space="0" w:color="000000"/>
              <w:right w:val="nil"/>
            </w:tcBorders>
          </w:tcPr>
          <w:p w14:paraId="573E901B" w14:textId="77777777" w:rsidR="00A71212" w:rsidRDefault="00A71212">
            <w:pPr>
              <w:ind w:left="5"/>
            </w:pPr>
            <w:r>
              <w:rPr>
                <w:sz w:val="24"/>
              </w:rPr>
              <w:t>O</w:t>
            </w:r>
            <w:r w:rsidR="0063430C">
              <w:rPr>
                <w:sz w:val="24"/>
              </w:rPr>
              <w:t>rg</w:t>
            </w:r>
            <w:r>
              <w:rPr>
                <w:sz w:val="24"/>
              </w:rPr>
              <w:t>anische materialen</w:t>
            </w:r>
          </w:p>
        </w:tc>
        <w:tc>
          <w:tcPr>
            <w:tcW w:w="1688" w:type="dxa"/>
            <w:tcBorders>
              <w:top w:val="single" w:sz="2" w:space="0" w:color="000000"/>
              <w:left w:val="nil"/>
              <w:bottom w:val="single" w:sz="2" w:space="0" w:color="000000"/>
              <w:right w:val="nil"/>
            </w:tcBorders>
          </w:tcPr>
          <w:p w14:paraId="162B4D11" w14:textId="77777777" w:rsidR="00A71212" w:rsidRDefault="00A71212">
            <w:pPr>
              <w:spacing w:after="160"/>
            </w:pPr>
          </w:p>
        </w:tc>
        <w:tc>
          <w:tcPr>
            <w:tcW w:w="1481" w:type="dxa"/>
            <w:tcBorders>
              <w:top w:val="single" w:sz="2" w:space="0" w:color="000000"/>
              <w:left w:val="nil"/>
              <w:bottom w:val="single" w:sz="2" w:space="0" w:color="000000"/>
              <w:right w:val="nil"/>
            </w:tcBorders>
          </w:tcPr>
          <w:p w14:paraId="16383A87" w14:textId="77777777" w:rsidR="00A71212" w:rsidRDefault="00A71212">
            <w:pPr>
              <w:spacing w:after="160"/>
            </w:pPr>
          </w:p>
        </w:tc>
        <w:tc>
          <w:tcPr>
            <w:tcW w:w="1781" w:type="dxa"/>
            <w:tcBorders>
              <w:top w:val="single" w:sz="2" w:space="0" w:color="000000"/>
              <w:left w:val="nil"/>
              <w:bottom w:val="single" w:sz="2" w:space="0" w:color="000000"/>
              <w:right w:val="single" w:sz="2" w:space="0" w:color="000000"/>
            </w:tcBorders>
          </w:tcPr>
          <w:p w14:paraId="062A0D1C" w14:textId="77777777" w:rsidR="00A71212" w:rsidRDefault="00A71212">
            <w:pPr>
              <w:spacing w:after="160"/>
            </w:pPr>
          </w:p>
        </w:tc>
      </w:tr>
      <w:tr w:rsidR="00A71212" w14:paraId="6D103F2E" w14:textId="77777777">
        <w:trPr>
          <w:trHeight w:val="232"/>
        </w:trPr>
        <w:tc>
          <w:tcPr>
            <w:tcW w:w="3137" w:type="dxa"/>
            <w:tcBorders>
              <w:top w:val="single" w:sz="2" w:space="0" w:color="000000"/>
              <w:left w:val="single" w:sz="2" w:space="0" w:color="000000"/>
              <w:bottom w:val="single" w:sz="2" w:space="0" w:color="000000"/>
              <w:right w:val="single" w:sz="2" w:space="0" w:color="000000"/>
            </w:tcBorders>
          </w:tcPr>
          <w:p w14:paraId="09A1A3EF" w14:textId="77777777" w:rsidR="00A71212" w:rsidRDefault="00A71212">
            <w:pPr>
              <w:ind w:left="10"/>
            </w:pPr>
            <w:r>
              <w:t>Kurk</w:t>
            </w:r>
          </w:p>
        </w:tc>
        <w:tc>
          <w:tcPr>
            <w:tcW w:w="1688" w:type="dxa"/>
            <w:tcBorders>
              <w:top w:val="single" w:sz="2" w:space="0" w:color="000000"/>
              <w:left w:val="single" w:sz="2" w:space="0" w:color="000000"/>
              <w:bottom w:val="single" w:sz="2" w:space="0" w:color="000000"/>
              <w:right w:val="single" w:sz="2" w:space="0" w:color="000000"/>
            </w:tcBorders>
          </w:tcPr>
          <w:p w14:paraId="191AC844" w14:textId="77777777" w:rsidR="00A71212" w:rsidRDefault="00A71212">
            <w:pPr>
              <w:ind w:right="50"/>
              <w:jc w:val="center"/>
            </w:pPr>
            <w:r>
              <w:rPr>
                <w:rFonts w:ascii="Calibri" w:eastAsia="Calibri" w:hAnsi="Calibri" w:cs="Calibri"/>
              </w:rPr>
              <w:t>110-190</w:t>
            </w:r>
          </w:p>
        </w:tc>
        <w:tc>
          <w:tcPr>
            <w:tcW w:w="1481" w:type="dxa"/>
            <w:tcBorders>
              <w:top w:val="single" w:sz="2" w:space="0" w:color="000000"/>
              <w:left w:val="single" w:sz="2" w:space="0" w:color="000000"/>
              <w:bottom w:val="single" w:sz="2" w:space="0" w:color="000000"/>
              <w:right w:val="single" w:sz="2" w:space="0" w:color="000000"/>
            </w:tcBorders>
          </w:tcPr>
          <w:p w14:paraId="33819446" w14:textId="77777777" w:rsidR="00A71212" w:rsidRDefault="00A71212">
            <w:pPr>
              <w:ind w:left="172"/>
            </w:pPr>
            <w:r>
              <w:rPr>
                <w:noProof/>
              </w:rPr>
              <w:drawing>
                <wp:inline distT="0" distB="0" distL="0" distR="0" wp14:anchorId="5CF61209" wp14:editId="671EC400">
                  <wp:extent cx="579120" cy="103661"/>
                  <wp:effectExtent l="0" t="0" r="0" b="0"/>
                  <wp:docPr id="5801" name="Picture 5801"/>
                  <wp:cNvGraphicFramePr/>
                  <a:graphic xmlns:a="http://schemas.openxmlformats.org/drawingml/2006/main">
                    <a:graphicData uri="http://schemas.openxmlformats.org/drawingml/2006/picture">
                      <pic:pic xmlns:pic="http://schemas.openxmlformats.org/drawingml/2006/picture">
                        <pic:nvPicPr>
                          <pic:cNvPr id="5801" name="Picture 5801"/>
                          <pic:cNvPicPr/>
                        </pic:nvPicPr>
                        <pic:blipFill>
                          <a:blip r:embed="rId23"/>
                          <a:stretch>
                            <a:fillRect/>
                          </a:stretch>
                        </pic:blipFill>
                        <pic:spPr>
                          <a:xfrm>
                            <a:off x="0" y="0"/>
                            <a:ext cx="579120" cy="103661"/>
                          </a:xfrm>
                          <a:prstGeom prst="rect">
                            <a:avLst/>
                          </a:prstGeom>
                        </pic:spPr>
                      </pic:pic>
                    </a:graphicData>
                  </a:graphic>
                </wp:inline>
              </w:drawing>
            </w:r>
          </w:p>
        </w:tc>
        <w:tc>
          <w:tcPr>
            <w:tcW w:w="1781" w:type="dxa"/>
            <w:tcBorders>
              <w:top w:val="single" w:sz="2" w:space="0" w:color="000000"/>
              <w:left w:val="single" w:sz="2" w:space="0" w:color="000000"/>
              <w:bottom w:val="single" w:sz="2" w:space="0" w:color="000000"/>
              <w:right w:val="single" w:sz="2" w:space="0" w:color="000000"/>
            </w:tcBorders>
          </w:tcPr>
          <w:p w14:paraId="0D22046B" w14:textId="77777777" w:rsidR="00A71212" w:rsidRDefault="00A71212">
            <w:pPr>
              <w:ind w:right="61"/>
              <w:jc w:val="center"/>
            </w:pPr>
            <w:r>
              <w:rPr>
                <w:rFonts w:ascii="Calibri" w:eastAsia="Calibri" w:hAnsi="Calibri" w:cs="Calibri"/>
              </w:rPr>
              <w:t>20</w:t>
            </w:r>
          </w:p>
        </w:tc>
      </w:tr>
      <w:tr w:rsidR="00A71212" w14:paraId="2D6FD2E0" w14:textId="77777777">
        <w:trPr>
          <w:trHeight w:val="235"/>
        </w:trPr>
        <w:tc>
          <w:tcPr>
            <w:tcW w:w="3137" w:type="dxa"/>
            <w:tcBorders>
              <w:top w:val="single" w:sz="2" w:space="0" w:color="000000"/>
              <w:left w:val="single" w:sz="2" w:space="0" w:color="000000"/>
              <w:bottom w:val="single" w:sz="2" w:space="0" w:color="000000"/>
              <w:right w:val="single" w:sz="2" w:space="0" w:color="000000"/>
            </w:tcBorders>
          </w:tcPr>
          <w:p w14:paraId="2354BE66" w14:textId="77777777" w:rsidR="00A71212" w:rsidRDefault="00A71212">
            <w:pPr>
              <w:ind w:left="10"/>
            </w:pPr>
            <w:r>
              <w:t>Cellulose vezels</w:t>
            </w:r>
          </w:p>
        </w:tc>
        <w:tc>
          <w:tcPr>
            <w:tcW w:w="1688" w:type="dxa"/>
            <w:tcBorders>
              <w:top w:val="single" w:sz="2" w:space="0" w:color="000000"/>
              <w:left w:val="single" w:sz="2" w:space="0" w:color="000000"/>
              <w:bottom w:val="single" w:sz="2" w:space="0" w:color="000000"/>
              <w:right w:val="single" w:sz="2" w:space="0" w:color="000000"/>
            </w:tcBorders>
          </w:tcPr>
          <w:p w14:paraId="05191E1C" w14:textId="77777777" w:rsidR="00A71212" w:rsidRDefault="00A71212">
            <w:pPr>
              <w:ind w:right="50"/>
              <w:jc w:val="center"/>
            </w:pPr>
            <w:r>
              <w:rPr>
                <w:rFonts w:ascii="Calibri" w:eastAsia="Calibri" w:hAnsi="Calibri" w:cs="Calibri"/>
              </w:rPr>
              <w:t>50</w:t>
            </w:r>
          </w:p>
        </w:tc>
        <w:tc>
          <w:tcPr>
            <w:tcW w:w="1481" w:type="dxa"/>
            <w:tcBorders>
              <w:top w:val="single" w:sz="2" w:space="0" w:color="000000"/>
              <w:left w:val="single" w:sz="2" w:space="0" w:color="000000"/>
              <w:bottom w:val="single" w:sz="2" w:space="0" w:color="000000"/>
              <w:right w:val="single" w:sz="2" w:space="0" w:color="000000"/>
            </w:tcBorders>
          </w:tcPr>
          <w:p w14:paraId="2FA4BD7D" w14:textId="77777777" w:rsidR="00A71212" w:rsidRDefault="00A71212">
            <w:pPr>
              <w:ind w:right="52"/>
              <w:jc w:val="center"/>
            </w:pPr>
            <w:r>
              <w:rPr>
                <w:rFonts w:ascii="Calibri" w:eastAsia="Calibri" w:hAnsi="Calibri" w:cs="Calibri"/>
              </w:rPr>
              <w:t>0,05</w:t>
            </w:r>
          </w:p>
        </w:tc>
        <w:tc>
          <w:tcPr>
            <w:tcW w:w="1781" w:type="dxa"/>
            <w:tcBorders>
              <w:top w:val="single" w:sz="2" w:space="0" w:color="000000"/>
              <w:left w:val="single" w:sz="2" w:space="0" w:color="000000"/>
              <w:bottom w:val="single" w:sz="2" w:space="0" w:color="000000"/>
              <w:right w:val="single" w:sz="2" w:space="0" w:color="000000"/>
            </w:tcBorders>
          </w:tcPr>
          <w:p w14:paraId="5E06296B" w14:textId="77777777" w:rsidR="00A71212" w:rsidRDefault="00A71212">
            <w:pPr>
              <w:ind w:right="56"/>
              <w:jc w:val="center"/>
            </w:pPr>
            <w:r>
              <w:rPr>
                <w:rFonts w:ascii="Calibri" w:eastAsia="Calibri" w:hAnsi="Calibri" w:cs="Calibri"/>
              </w:rPr>
              <w:t>40</w:t>
            </w:r>
          </w:p>
        </w:tc>
      </w:tr>
      <w:tr w:rsidR="00A71212" w14:paraId="1BBA718F" w14:textId="77777777">
        <w:trPr>
          <w:trHeight w:val="238"/>
        </w:trPr>
        <w:tc>
          <w:tcPr>
            <w:tcW w:w="3137" w:type="dxa"/>
            <w:tcBorders>
              <w:top w:val="single" w:sz="2" w:space="0" w:color="000000"/>
              <w:left w:val="single" w:sz="2" w:space="0" w:color="000000"/>
              <w:bottom w:val="single" w:sz="2" w:space="0" w:color="000000"/>
              <w:right w:val="single" w:sz="2" w:space="0" w:color="000000"/>
            </w:tcBorders>
          </w:tcPr>
          <w:p w14:paraId="35F9AF85" w14:textId="77777777" w:rsidR="00A71212" w:rsidRDefault="00A71212">
            <w:pPr>
              <w:ind w:left="5"/>
            </w:pPr>
            <w:r>
              <w:t>Scha</w:t>
            </w:r>
            <w:r w:rsidR="00816EDF">
              <w:t>p</w:t>
            </w:r>
            <w:r>
              <w:t>enwol</w:t>
            </w:r>
          </w:p>
        </w:tc>
        <w:tc>
          <w:tcPr>
            <w:tcW w:w="1688" w:type="dxa"/>
            <w:tcBorders>
              <w:top w:val="single" w:sz="2" w:space="0" w:color="000000"/>
              <w:left w:val="single" w:sz="2" w:space="0" w:color="000000"/>
              <w:bottom w:val="single" w:sz="2" w:space="0" w:color="000000"/>
              <w:right w:val="single" w:sz="2" w:space="0" w:color="000000"/>
            </w:tcBorders>
          </w:tcPr>
          <w:p w14:paraId="46CF5A7B" w14:textId="77777777" w:rsidR="00A71212" w:rsidRDefault="00A71212">
            <w:pPr>
              <w:ind w:right="55"/>
              <w:jc w:val="center"/>
            </w:pPr>
            <w:r>
              <w:rPr>
                <w:rFonts w:ascii="Calibri" w:eastAsia="Calibri" w:hAnsi="Calibri" w:cs="Calibri"/>
              </w:rPr>
              <w:t>25-60</w:t>
            </w:r>
          </w:p>
        </w:tc>
        <w:tc>
          <w:tcPr>
            <w:tcW w:w="1481" w:type="dxa"/>
            <w:tcBorders>
              <w:top w:val="single" w:sz="2" w:space="0" w:color="000000"/>
              <w:left w:val="single" w:sz="2" w:space="0" w:color="000000"/>
              <w:bottom w:val="single" w:sz="2" w:space="0" w:color="000000"/>
              <w:right w:val="single" w:sz="2" w:space="0" w:color="000000"/>
            </w:tcBorders>
          </w:tcPr>
          <w:p w14:paraId="1BCF005F" w14:textId="77777777" w:rsidR="00A71212" w:rsidRDefault="00A71212">
            <w:pPr>
              <w:ind w:right="52"/>
              <w:jc w:val="center"/>
            </w:pPr>
            <w:r>
              <w:rPr>
                <w:rFonts w:ascii="Calibri" w:eastAsia="Calibri" w:hAnsi="Calibri" w:cs="Calibri"/>
              </w:rPr>
              <w:t>0,05</w:t>
            </w:r>
          </w:p>
        </w:tc>
        <w:tc>
          <w:tcPr>
            <w:tcW w:w="1781" w:type="dxa"/>
            <w:tcBorders>
              <w:top w:val="single" w:sz="2" w:space="0" w:color="000000"/>
              <w:left w:val="single" w:sz="2" w:space="0" w:color="000000"/>
              <w:bottom w:val="single" w:sz="2" w:space="0" w:color="000000"/>
              <w:right w:val="single" w:sz="2" w:space="0" w:color="000000"/>
            </w:tcBorders>
          </w:tcPr>
          <w:p w14:paraId="6F4DEE43" w14:textId="77777777" w:rsidR="00A71212" w:rsidRDefault="00A71212">
            <w:pPr>
              <w:ind w:right="56"/>
              <w:jc w:val="center"/>
            </w:pPr>
            <w:r>
              <w:rPr>
                <w:rFonts w:ascii="Calibri" w:eastAsia="Calibri" w:hAnsi="Calibri" w:cs="Calibri"/>
              </w:rPr>
              <w:t>30</w:t>
            </w:r>
          </w:p>
        </w:tc>
      </w:tr>
      <w:tr w:rsidR="00A71212" w14:paraId="1FA19BC5" w14:textId="77777777">
        <w:trPr>
          <w:trHeight w:val="237"/>
        </w:trPr>
        <w:tc>
          <w:tcPr>
            <w:tcW w:w="3137" w:type="dxa"/>
            <w:tcBorders>
              <w:top w:val="single" w:sz="2" w:space="0" w:color="000000"/>
              <w:left w:val="single" w:sz="2" w:space="0" w:color="000000"/>
              <w:bottom w:val="single" w:sz="2" w:space="0" w:color="000000"/>
              <w:right w:val="single" w:sz="2" w:space="0" w:color="000000"/>
            </w:tcBorders>
          </w:tcPr>
          <w:p w14:paraId="5AA3401B" w14:textId="77777777" w:rsidR="00A71212" w:rsidRDefault="00A71212">
            <w:pPr>
              <w:ind w:left="10"/>
            </w:pPr>
            <w:r>
              <w:t>Katoen</w:t>
            </w:r>
          </w:p>
        </w:tc>
        <w:tc>
          <w:tcPr>
            <w:tcW w:w="1688" w:type="dxa"/>
            <w:tcBorders>
              <w:top w:val="single" w:sz="2" w:space="0" w:color="000000"/>
              <w:left w:val="single" w:sz="2" w:space="0" w:color="000000"/>
              <w:bottom w:val="single" w:sz="2" w:space="0" w:color="000000"/>
              <w:right w:val="single" w:sz="2" w:space="0" w:color="000000"/>
            </w:tcBorders>
          </w:tcPr>
          <w:p w14:paraId="43DF3EC0" w14:textId="77777777" w:rsidR="00A71212" w:rsidRDefault="00A71212">
            <w:pPr>
              <w:ind w:right="60"/>
              <w:jc w:val="center"/>
            </w:pPr>
            <w:r>
              <w:rPr>
                <w:rFonts w:ascii="Calibri" w:eastAsia="Calibri" w:hAnsi="Calibri" w:cs="Calibri"/>
              </w:rPr>
              <w:t>40-70</w:t>
            </w:r>
          </w:p>
        </w:tc>
        <w:tc>
          <w:tcPr>
            <w:tcW w:w="1481" w:type="dxa"/>
            <w:tcBorders>
              <w:top w:val="single" w:sz="2" w:space="0" w:color="000000"/>
              <w:left w:val="single" w:sz="2" w:space="0" w:color="000000"/>
              <w:bottom w:val="single" w:sz="2" w:space="0" w:color="000000"/>
              <w:right w:val="single" w:sz="2" w:space="0" w:color="000000"/>
            </w:tcBorders>
          </w:tcPr>
          <w:p w14:paraId="667717A6" w14:textId="77777777" w:rsidR="00A71212" w:rsidRDefault="00A71212">
            <w:pPr>
              <w:ind w:right="57"/>
              <w:jc w:val="center"/>
            </w:pPr>
            <w:r>
              <w:rPr>
                <w:rFonts w:ascii="Calibri" w:eastAsia="Calibri" w:hAnsi="Calibri" w:cs="Calibri"/>
              </w:rPr>
              <w:t>0,042</w:t>
            </w:r>
          </w:p>
        </w:tc>
        <w:tc>
          <w:tcPr>
            <w:tcW w:w="1781" w:type="dxa"/>
            <w:tcBorders>
              <w:top w:val="single" w:sz="2" w:space="0" w:color="000000"/>
              <w:left w:val="single" w:sz="2" w:space="0" w:color="000000"/>
              <w:bottom w:val="single" w:sz="2" w:space="0" w:color="000000"/>
              <w:right w:val="single" w:sz="2" w:space="0" w:color="000000"/>
            </w:tcBorders>
          </w:tcPr>
          <w:p w14:paraId="01D33B96" w14:textId="77777777" w:rsidR="00A71212" w:rsidRDefault="00A71212">
            <w:pPr>
              <w:ind w:right="61"/>
              <w:jc w:val="center"/>
            </w:pPr>
            <w:r>
              <w:rPr>
                <w:rFonts w:ascii="Calibri" w:eastAsia="Calibri" w:hAnsi="Calibri" w:cs="Calibri"/>
              </w:rPr>
              <w:t>30</w:t>
            </w:r>
          </w:p>
        </w:tc>
      </w:tr>
      <w:tr w:rsidR="00A71212" w14:paraId="6BF06658" w14:textId="77777777">
        <w:trPr>
          <w:trHeight w:val="243"/>
        </w:trPr>
        <w:tc>
          <w:tcPr>
            <w:tcW w:w="3137" w:type="dxa"/>
            <w:tcBorders>
              <w:top w:val="single" w:sz="2" w:space="0" w:color="000000"/>
              <w:left w:val="single" w:sz="2" w:space="0" w:color="000000"/>
              <w:bottom w:val="single" w:sz="2" w:space="0" w:color="000000"/>
              <w:right w:val="single" w:sz="2" w:space="0" w:color="000000"/>
            </w:tcBorders>
          </w:tcPr>
          <w:p w14:paraId="15E1A9D7" w14:textId="77777777" w:rsidR="00A71212" w:rsidRDefault="00A71212">
            <w:pPr>
              <w:ind w:left="5"/>
            </w:pPr>
            <w:r>
              <w:t>Stro</w:t>
            </w:r>
          </w:p>
        </w:tc>
        <w:tc>
          <w:tcPr>
            <w:tcW w:w="1688" w:type="dxa"/>
            <w:tcBorders>
              <w:top w:val="single" w:sz="2" w:space="0" w:color="000000"/>
              <w:left w:val="single" w:sz="2" w:space="0" w:color="000000"/>
              <w:bottom w:val="single" w:sz="2" w:space="0" w:color="000000"/>
              <w:right w:val="single" w:sz="2" w:space="0" w:color="000000"/>
            </w:tcBorders>
          </w:tcPr>
          <w:p w14:paraId="0D3D5C59" w14:textId="77777777" w:rsidR="00A71212" w:rsidRDefault="00A71212">
            <w:pPr>
              <w:ind w:right="55"/>
              <w:jc w:val="center"/>
            </w:pPr>
            <w:r>
              <w:rPr>
                <w:rFonts w:ascii="Calibri" w:eastAsia="Calibri" w:hAnsi="Calibri" w:cs="Calibri"/>
              </w:rPr>
              <w:t>20-35</w:t>
            </w:r>
          </w:p>
        </w:tc>
        <w:tc>
          <w:tcPr>
            <w:tcW w:w="1481" w:type="dxa"/>
            <w:tcBorders>
              <w:top w:val="single" w:sz="2" w:space="0" w:color="000000"/>
              <w:left w:val="single" w:sz="2" w:space="0" w:color="000000"/>
              <w:bottom w:val="single" w:sz="2" w:space="0" w:color="000000"/>
              <w:right w:val="single" w:sz="2" w:space="0" w:color="000000"/>
            </w:tcBorders>
          </w:tcPr>
          <w:p w14:paraId="060C8180" w14:textId="77777777" w:rsidR="00A71212" w:rsidRDefault="00A71212">
            <w:pPr>
              <w:ind w:right="57"/>
              <w:jc w:val="center"/>
            </w:pPr>
            <w:r>
              <w:rPr>
                <w:rFonts w:ascii="Calibri" w:eastAsia="Calibri" w:hAnsi="Calibri" w:cs="Calibri"/>
              </w:rPr>
              <w:t>0,06</w:t>
            </w:r>
          </w:p>
        </w:tc>
        <w:tc>
          <w:tcPr>
            <w:tcW w:w="1781" w:type="dxa"/>
            <w:tcBorders>
              <w:top w:val="single" w:sz="2" w:space="0" w:color="000000"/>
              <w:left w:val="single" w:sz="2" w:space="0" w:color="000000"/>
              <w:bottom w:val="single" w:sz="2" w:space="0" w:color="000000"/>
              <w:right w:val="single" w:sz="2" w:space="0" w:color="000000"/>
            </w:tcBorders>
          </w:tcPr>
          <w:p w14:paraId="28D0C3B3" w14:textId="77777777" w:rsidR="00A71212" w:rsidRDefault="00A71212">
            <w:pPr>
              <w:ind w:right="65"/>
              <w:jc w:val="center"/>
            </w:pPr>
            <w:r>
              <w:rPr>
                <w:rFonts w:ascii="Calibri" w:eastAsia="Calibri" w:hAnsi="Calibri" w:cs="Calibri"/>
              </w:rPr>
              <w:t>40</w:t>
            </w:r>
          </w:p>
        </w:tc>
      </w:tr>
      <w:tr w:rsidR="00A71212" w14:paraId="7F175493" w14:textId="77777777">
        <w:trPr>
          <w:trHeight w:val="232"/>
        </w:trPr>
        <w:tc>
          <w:tcPr>
            <w:tcW w:w="3137" w:type="dxa"/>
            <w:tcBorders>
              <w:top w:val="single" w:sz="2" w:space="0" w:color="000000"/>
              <w:left w:val="single" w:sz="2" w:space="0" w:color="000000"/>
              <w:bottom w:val="single" w:sz="2" w:space="0" w:color="000000"/>
              <w:right w:val="nil"/>
            </w:tcBorders>
          </w:tcPr>
          <w:p w14:paraId="00932047" w14:textId="77777777" w:rsidR="00A71212" w:rsidRDefault="00A71212">
            <w:pPr>
              <w:ind w:left="10"/>
            </w:pPr>
            <w:r>
              <w:t>Houtprodukten</w:t>
            </w:r>
          </w:p>
        </w:tc>
        <w:tc>
          <w:tcPr>
            <w:tcW w:w="1688" w:type="dxa"/>
            <w:tcBorders>
              <w:top w:val="single" w:sz="2" w:space="0" w:color="000000"/>
              <w:left w:val="nil"/>
              <w:bottom w:val="single" w:sz="2" w:space="0" w:color="000000"/>
              <w:right w:val="nil"/>
            </w:tcBorders>
          </w:tcPr>
          <w:p w14:paraId="274A0342" w14:textId="77777777" w:rsidR="00A71212" w:rsidRDefault="00A71212">
            <w:pPr>
              <w:spacing w:after="160"/>
            </w:pPr>
          </w:p>
        </w:tc>
        <w:tc>
          <w:tcPr>
            <w:tcW w:w="1481" w:type="dxa"/>
            <w:tcBorders>
              <w:top w:val="single" w:sz="2" w:space="0" w:color="000000"/>
              <w:left w:val="nil"/>
              <w:bottom w:val="single" w:sz="2" w:space="0" w:color="000000"/>
              <w:right w:val="nil"/>
            </w:tcBorders>
          </w:tcPr>
          <w:p w14:paraId="5D6BCF0C" w14:textId="77777777" w:rsidR="00A71212" w:rsidRDefault="00A71212">
            <w:pPr>
              <w:spacing w:after="160"/>
            </w:pPr>
          </w:p>
        </w:tc>
        <w:tc>
          <w:tcPr>
            <w:tcW w:w="1781" w:type="dxa"/>
            <w:tcBorders>
              <w:top w:val="single" w:sz="2" w:space="0" w:color="000000"/>
              <w:left w:val="nil"/>
              <w:bottom w:val="single" w:sz="2" w:space="0" w:color="000000"/>
              <w:right w:val="single" w:sz="2" w:space="0" w:color="000000"/>
            </w:tcBorders>
          </w:tcPr>
          <w:p w14:paraId="0BF2DD10" w14:textId="77777777" w:rsidR="00A71212" w:rsidRDefault="00A71212">
            <w:pPr>
              <w:spacing w:after="160"/>
            </w:pPr>
          </w:p>
        </w:tc>
      </w:tr>
      <w:tr w:rsidR="00A71212" w14:paraId="0CAEC7D7" w14:textId="77777777">
        <w:trPr>
          <w:trHeight w:val="240"/>
        </w:trPr>
        <w:tc>
          <w:tcPr>
            <w:tcW w:w="3137" w:type="dxa"/>
            <w:tcBorders>
              <w:top w:val="single" w:sz="2" w:space="0" w:color="000000"/>
              <w:left w:val="single" w:sz="2" w:space="0" w:color="000000"/>
              <w:bottom w:val="single" w:sz="2" w:space="0" w:color="000000"/>
              <w:right w:val="single" w:sz="2" w:space="0" w:color="000000"/>
            </w:tcBorders>
          </w:tcPr>
          <w:p w14:paraId="3D147A39" w14:textId="77777777" w:rsidR="00A71212" w:rsidRDefault="00A71212">
            <w:pPr>
              <w:ind w:left="5"/>
            </w:pPr>
            <w:r>
              <w:rPr>
                <w:sz w:val="20"/>
              </w:rPr>
              <w:t>Hardhout / Tri- en Multiplex</w:t>
            </w:r>
          </w:p>
        </w:tc>
        <w:tc>
          <w:tcPr>
            <w:tcW w:w="1688" w:type="dxa"/>
            <w:tcBorders>
              <w:top w:val="single" w:sz="2" w:space="0" w:color="000000"/>
              <w:left w:val="single" w:sz="2" w:space="0" w:color="000000"/>
              <w:bottom w:val="single" w:sz="2" w:space="0" w:color="000000"/>
              <w:right w:val="single" w:sz="2" w:space="0" w:color="000000"/>
            </w:tcBorders>
          </w:tcPr>
          <w:p w14:paraId="55A1A90F" w14:textId="77777777" w:rsidR="00A71212" w:rsidRDefault="00A71212">
            <w:pPr>
              <w:ind w:right="74"/>
              <w:jc w:val="center"/>
            </w:pPr>
            <w:r>
              <w:rPr>
                <w:rFonts w:ascii="Calibri" w:eastAsia="Calibri" w:hAnsi="Calibri" w:cs="Calibri"/>
              </w:rPr>
              <w:t>800/700</w:t>
            </w:r>
          </w:p>
        </w:tc>
        <w:tc>
          <w:tcPr>
            <w:tcW w:w="1481" w:type="dxa"/>
            <w:tcBorders>
              <w:top w:val="single" w:sz="2" w:space="0" w:color="000000"/>
              <w:left w:val="single" w:sz="2" w:space="0" w:color="000000"/>
              <w:bottom w:val="single" w:sz="2" w:space="0" w:color="000000"/>
              <w:right w:val="single" w:sz="2" w:space="0" w:color="000000"/>
            </w:tcBorders>
          </w:tcPr>
          <w:p w14:paraId="35DF81D0" w14:textId="77777777" w:rsidR="00A71212" w:rsidRDefault="00A71212">
            <w:pPr>
              <w:ind w:right="71"/>
              <w:jc w:val="center"/>
            </w:pPr>
            <w:r>
              <w:rPr>
                <w:rFonts w:ascii="Calibri" w:eastAsia="Calibri" w:hAnsi="Calibri" w:cs="Calibri"/>
              </w:rPr>
              <w:t>0,17</w:t>
            </w:r>
          </w:p>
        </w:tc>
        <w:tc>
          <w:tcPr>
            <w:tcW w:w="1781" w:type="dxa"/>
            <w:tcBorders>
              <w:top w:val="single" w:sz="2" w:space="0" w:color="000000"/>
              <w:left w:val="single" w:sz="2" w:space="0" w:color="000000"/>
              <w:bottom w:val="single" w:sz="2" w:space="0" w:color="000000"/>
              <w:right w:val="single" w:sz="2" w:space="0" w:color="000000"/>
            </w:tcBorders>
          </w:tcPr>
          <w:p w14:paraId="5A83C87A" w14:textId="77777777" w:rsidR="00A71212" w:rsidRDefault="00A71212">
            <w:pPr>
              <w:ind w:right="75"/>
              <w:jc w:val="center"/>
            </w:pPr>
            <w:r>
              <w:rPr>
                <w:rFonts w:ascii="Calibri" w:eastAsia="Calibri" w:hAnsi="Calibri" w:cs="Calibri"/>
                <w:sz w:val="20"/>
              </w:rPr>
              <w:t>20</w:t>
            </w:r>
          </w:p>
        </w:tc>
      </w:tr>
      <w:tr w:rsidR="00A71212" w14:paraId="041F1EDE" w14:textId="77777777">
        <w:trPr>
          <w:trHeight w:val="235"/>
        </w:trPr>
        <w:tc>
          <w:tcPr>
            <w:tcW w:w="3137" w:type="dxa"/>
            <w:tcBorders>
              <w:top w:val="single" w:sz="2" w:space="0" w:color="000000"/>
              <w:left w:val="single" w:sz="2" w:space="0" w:color="000000"/>
              <w:bottom w:val="single" w:sz="2" w:space="0" w:color="000000"/>
              <w:right w:val="single" w:sz="2" w:space="0" w:color="000000"/>
            </w:tcBorders>
          </w:tcPr>
          <w:p w14:paraId="28353C94" w14:textId="77777777" w:rsidR="00A71212" w:rsidRDefault="00A71212">
            <w:pPr>
              <w:ind w:left="5"/>
            </w:pPr>
            <w:r>
              <w:t>Naaldhout</w:t>
            </w:r>
          </w:p>
        </w:tc>
        <w:tc>
          <w:tcPr>
            <w:tcW w:w="1688" w:type="dxa"/>
            <w:tcBorders>
              <w:top w:val="single" w:sz="2" w:space="0" w:color="000000"/>
              <w:left w:val="single" w:sz="2" w:space="0" w:color="000000"/>
              <w:bottom w:val="single" w:sz="2" w:space="0" w:color="000000"/>
              <w:right w:val="single" w:sz="2" w:space="0" w:color="000000"/>
            </w:tcBorders>
          </w:tcPr>
          <w:p w14:paraId="1D61B975" w14:textId="77777777" w:rsidR="00A71212" w:rsidRDefault="00A71212">
            <w:pPr>
              <w:ind w:right="70"/>
              <w:jc w:val="center"/>
            </w:pPr>
            <w:r>
              <w:rPr>
                <w:rFonts w:ascii="Calibri" w:eastAsia="Calibri" w:hAnsi="Calibri" w:cs="Calibri"/>
              </w:rPr>
              <w:t>550</w:t>
            </w:r>
          </w:p>
        </w:tc>
        <w:tc>
          <w:tcPr>
            <w:tcW w:w="1481" w:type="dxa"/>
            <w:tcBorders>
              <w:top w:val="single" w:sz="2" w:space="0" w:color="000000"/>
              <w:left w:val="single" w:sz="2" w:space="0" w:color="000000"/>
              <w:bottom w:val="single" w:sz="2" w:space="0" w:color="000000"/>
              <w:right w:val="single" w:sz="2" w:space="0" w:color="000000"/>
            </w:tcBorders>
          </w:tcPr>
          <w:p w14:paraId="4914801D" w14:textId="77777777" w:rsidR="00A71212" w:rsidRDefault="00A71212">
            <w:pPr>
              <w:ind w:right="71"/>
              <w:jc w:val="center"/>
            </w:pPr>
            <w:r>
              <w:rPr>
                <w:rFonts w:ascii="Calibri" w:eastAsia="Calibri" w:hAnsi="Calibri" w:cs="Calibri"/>
              </w:rPr>
              <w:t>0,14</w:t>
            </w:r>
          </w:p>
        </w:tc>
        <w:tc>
          <w:tcPr>
            <w:tcW w:w="1781" w:type="dxa"/>
            <w:tcBorders>
              <w:top w:val="single" w:sz="2" w:space="0" w:color="000000"/>
              <w:left w:val="single" w:sz="2" w:space="0" w:color="000000"/>
              <w:bottom w:val="single" w:sz="2" w:space="0" w:color="000000"/>
              <w:right w:val="single" w:sz="2" w:space="0" w:color="000000"/>
            </w:tcBorders>
          </w:tcPr>
          <w:p w14:paraId="3283C4BC" w14:textId="77777777" w:rsidR="00A71212" w:rsidRDefault="00A71212">
            <w:pPr>
              <w:ind w:right="80"/>
              <w:jc w:val="center"/>
            </w:pPr>
            <w:r>
              <w:rPr>
                <w:rFonts w:ascii="Calibri" w:eastAsia="Calibri" w:hAnsi="Calibri" w:cs="Calibri"/>
              </w:rPr>
              <w:t>20</w:t>
            </w:r>
          </w:p>
        </w:tc>
      </w:tr>
      <w:tr w:rsidR="00A71212" w14:paraId="12595977" w14:textId="77777777">
        <w:trPr>
          <w:trHeight w:val="238"/>
        </w:trPr>
        <w:tc>
          <w:tcPr>
            <w:tcW w:w="3137" w:type="dxa"/>
            <w:tcBorders>
              <w:top w:val="single" w:sz="2" w:space="0" w:color="000000"/>
              <w:left w:val="single" w:sz="2" w:space="0" w:color="000000"/>
              <w:bottom w:val="single" w:sz="2" w:space="0" w:color="000000"/>
              <w:right w:val="single" w:sz="2" w:space="0" w:color="000000"/>
            </w:tcBorders>
          </w:tcPr>
          <w:p w14:paraId="38EFD176" w14:textId="77777777" w:rsidR="00A71212" w:rsidRDefault="00A71212">
            <w:pPr>
              <w:ind w:left="5"/>
            </w:pPr>
            <w:r>
              <w:t>Hardboard</w:t>
            </w:r>
          </w:p>
        </w:tc>
        <w:tc>
          <w:tcPr>
            <w:tcW w:w="1688" w:type="dxa"/>
            <w:tcBorders>
              <w:top w:val="single" w:sz="2" w:space="0" w:color="000000"/>
              <w:left w:val="single" w:sz="2" w:space="0" w:color="000000"/>
              <w:bottom w:val="single" w:sz="2" w:space="0" w:color="000000"/>
              <w:right w:val="single" w:sz="2" w:space="0" w:color="000000"/>
            </w:tcBorders>
          </w:tcPr>
          <w:p w14:paraId="63437927" w14:textId="77777777" w:rsidR="00A71212" w:rsidRDefault="00A71212">
            <w:pPr>
              <w:ind w:right="60"/>
              <w:jc w:val="center"/>
            </w:pPr>
            <w:r>
              <w:rPr>
                <w:sz w:val="20"/>
              </w:rPr>
              <w:t>1</w:t>
            </w:r>
            <w:r w:rsidR="00816EDF">
              <w:rPr>
                <w:sz w:val="20"/>
              </w:rPr>
              <w:t>000</w:t>
            </w:r>
          </w:p>
        </w:tc>
        <w:tc>
          <w:tcPr>
            <w:tcW w:w="1481" w:type="dxa"/>
            <w:tcBorders>
              <w:top w:val="single" w:sz="2" w:space="0" w:color="000000"/>
              <w:left w:val="single" w:sz="2" w:space="0" w:color="000000"/>
              <w:bottom w:val="single" w:sz="2" w:space="0" w:color="000000"/>
              <w:right w:val="single" w:sz="2" w:space="0" w:color="000000"/>
            </w:tcBorders>
          </w:tcPr>
          <w:p w14:paraId="2E8BAC7A" w14:textId="77777777" w:rsidR="00A71212" w:rsidRDefault="00A71212">
            <w:pPr>
              <w:ind w:right="71"/>
              <w:jc w:val="center"/>
            </w:pPr>
            <w:r>
              <w:rPr>
                <w:rFonts w:ascii="Calibri" w:eastAsia="Calibri" w:hAnsi="Calibri" w:cs="Calibri"/>
              </w:rPr>
              <w:t>0,29</w:t>
            </w:r>
          </w:p>
        </w:tc>
        <w:tc>
          <w:tcPr>
            <w:tcW w:w="1781" w:type="dxa"/>
            <w:tcBorders>
              <w:top w:val="single" w:sz="2" w:space="0" w:color="000000"/>
              <w:left w:val="single" w:sz="2" w:space="0" w:color="000000"/>
              <w:bottom w:val="single" w:sz="2" w:space="0" w:color="000000"/>
              <w:right w:val="single" w:sz="2" w:space="0" w:color="000000"/>
            </w:tcBorders>
          </w:tcPr>
          <w:p w14:paraId="3F649FF5" w14:textId="77777777" w:rsidR="00A71212" w:rsidRDefault="00A71212">
            <w:pPr>
              <w:ind w:right="75"/>
              <w:jc w:val="center"/>
            </w:pPr>
            <w:r>
              <w:rPr>
                <w:rFonts w:ascii="Calibri" w:eastAsia="Calibri" w:hAnsi="Calibri" w:cs="Calibri"/>
                <w:sz w:val="20"/>
              </w:rPr>
              <w:t>20</w:t>
            </w:r>
          </w:p>
        </w:tc>
      </w:tr>
      <w:tr w:rsidR="00A71212" w14:paraId="7E66CDF4" w14:textId="77777777">
        <w:trPr>
          <w:trHeight w:val="232"/>
        </w:trPr>
        <w:tc>
          <w:tcPr>
            <w:tcW w:w="3137" w:type="dxa"/>
            <w:tcBorders>
              <w:top w:val="single" w:sz="2" w:space="0" w:color="000000"/>
              <w:left w:val="single" w:sz="2" w:space="0" w:color="000000"/>
              <w:bottom w:val="single" w:sz="2" w:space="0" w:color="000000"/>
              <w:right w:val="single" w:sz="2" w:space="0" w:color="000000"/>
            </w:tcBorders>
          </w:tcPr>
          <w:p w14:paraId="08C9ED72" w14:textId="77777777" w:rsidR="00A71212" w:rsidRDefault="00A71212">
            <w:pPr>
              <w:ind w:left="5"/>
            </w:pPr>
            <w:r>
              <w:rPr>
                <w:sz w:val="20"/>
              </w:rPr>
              <w:t>Houtwolcement laat</w:t>
            </w:r>
          </w:p>
        </w:tc>
        <w:tc>
          <w:tcPr>
            <w:tcW w:w="1688" w:type="dxa"/>
            <w:tcBorders>
              <w:top w:val="single" w:sz="2" w:space="0" w:color="000000"/>
              <w:left w:val="single" w:sz="2" w:space="0" w:color="000000"/>
              <w:bottom w:val="single" w:sz="2" w:space="0" w:color="000000"/>
              <w:right w:val="single" w:sz="2" w:space="0" w:color="000000"/>
            </w:tcBorders>
          </w:tcPr>
          <w:p w14:paraId="45A6DF44" w14:textId="77777777" w:rsidR="00A71212" w:rsidRDefault="00A71212">
            <w:pPr>
              <w:ind w:right="74"/>
              <w:jc w:val="center"/>
            </w:pPr>
            <w:r>
              <w:rPr>
                <w:rFonts w:ascii="Calibri" w:eastAsia="Calibri" w:hAnsi="Calibri" w:cs="Calibri"/>
              </w:rPr>
              <w:t>350-700</w:t>
            </w:r>
          </w:p>
        </w:tc>
        <w:tc>
          <w:tcPr>
            <w:tcW w:w="1481" w:type="dxa"/>
            <w:tcBorders>
              <w:top w:val="single" w:sz="2" w:space="0" w:color="000000"/>
              <w:left w:val="single" w:sz="2" w:space="0" w:color="000000"/>
              <w:bottom w:val="single" w:sz="2" w:space="0" w:color="000000"/>
              <w:right w:val="single" w:sz="2" w:space="0" w:color="000000"/>
            </w:tcBorders>
          </w:tcPr>
          <w:p w14:paraId="2DD01E07" w14:textId="77777777" w:rsidR="00A71212" w:rsidRDefault="00A71212">
            <w:pPr>
              <w:ind w:left="220"/>
            </w:pPr>
            <w:r>
              <w:rPr>
                <w:noProof/>
              </w:rPr>
              <w:drawing>
                <wp:inline distT="0" distB="0" distL="0" distR="0" wp14:anchorId="225220F3" wp14:editId="43C6C1CD">
                  <wp:extent cx="493776" cy="106711"/>
                  <wp:effectExtent l="0" t="0" r="0" b="0"/>
                  <wp:docPr id="5787" name="Picture 5787"/>
                  <wp:cNvGraphicFramePr/>
                  <a:graphic xmlns:a="http://schemas.openxmlformats.org/drawingml/2006/main">
                    <a:graphicData uri="http://schemas.openxmlformats.org/drawingml/2006/picture">
                      <pic:pic xmlns:pic="http://schemas.openxmlformats.org/drawingml/2006/picture">
                        <pic:nvPicPr>
                          <pic:cNvPr id="5787" name="Picture 5787"/>
                          <pic:cNvPicPr/>
                        </pic:nvPicPr>
                        <pic:blipFill>
                          <a:blip r:embed="rId24"/>
                          <a:stretch>
                            <a:fillRect/>
                          </a:stretch>
                        </pic:blipFill>
                        <pic:spPr>
                          <a:xfrm>
                            <a:off x="0" y="0"/>
                            <a:ext cx="493776" cy="106711"/>
                          </a:xfrm>
                          <a:prstGeom prst="rect">
                            <a:avLst/>
                          </a:prstGeom>
                        </pic:spPr>
                      </pic:pic>
                    </a:graphicData>
                  </a:graphic>
                </wp:inline>
              </w:drawing>
            </w:r>
          </w:p>
        </w:tc>
        <w:tc>
          <w:tcPr>
            <w:tcW w:w="1781" w:type="dxa"/>
            <w:tcBorders>
              <w:top w:val="single" w:sz="2" w:space="0" w:color="000000"/>
              <w:left w:val="single" w:sz="2" w:space="0" w:color="000000"/>
              <w:bottom w:val="single" w:sz="2" w:space="0" w:color="000000"/>
              <w:right w:val="single" w:sz="2" w:space="0" w:color="000000"/>
            </w:tcBorders>
          </w:tcPr>
          <w:p w14:paraId="241CC2B8" w14:textId="77777777" w:rsidR="00A71212" w:rsidRDefault="00A71212">
            <w:pPr>
              <w:ind w:right="80"/>
              <w:jc w:val="center"/>
            </w:pPr>
            <w:r>
              <w:rPr>
                <w:rFonts w:ascii="Calibri" w:eastAsia="Calibri" w:hAnsi="Calibri" w:cs="Calibri"/>
              </w:rPr>
              <w:t>25-20</w:t>
            </w:r>
          </w:p>
        </w:tc>
      </w:tr>
      <w:tr w:rsidR="00A71212" w14:paraId="5A2D89A2" w14:textId="77777777">
        <w:trPr>
          <w:trHeight w:val="240"/>
        </w:trPr>
        <w:tc>
          <w:tcPr>
            <w:tcW w:w="3137" w:type="dxa"/>
            <w:tcBorders>
              <w:top w:val="single" w:sz="2" w:space="0" w:color="000000"/>
              <w:left w:val="single" w:sz="2" w:space="0" w:color="000000"/>
              <w:bottom w:val="single" w:sz="2" w:space="0" w:color="000000"/>
              <w:right w:val="nil"/>
            </w:tcBorders>
          </w:tcPr>
          <w:p w14:paraId="48F803EC" w14:textId="77777777" w:rsidR="00A71212" w:rsidRDefault="00A71212">
            <w:pPr>
              <w:ind w:left="5"/>
            </w:pPr>
            <w:r>
              <w:rPr>
                <w:sz w:val="24"/>
              </w:rPr>
              <w:t>Kunststofschuimen</w:t>
            </w:r>
          </w:p>
        </w:tc>
        <w:tc>
          <w:tcPr>
            <w:tcW w:w="1688" w:type="dxa"/>
            <w:tcBorders>
              <w:top w:val="single" w:sz="2" w:space="0" w:color="000000"/>
              <w:left w:val="nil"/>
              <w:bottom w:val="single" w:sz="2" w:space="0" w:color="000000"/>
              <w:right w:val="nil"/>
            </w:tcBorders>
          </w:tcPr>
          <w:p w14:paraId="6DBB5F5B" w14:textId="77777777" w:rsidR="00A71212" w:rsidRDefault="00A71212">
            <w:pPr>
              <w:spacing w:after="160"/>
            </w:pPr>
          </w:p>
        </w:tc>
        <w:tc>
          <w:tcPr>
            <w:tcW w:w="1481" w:type="dxa"/>
            <w:tcBorders>
              <w:top w:val="single" w:sz="2" w:space="0" w:color="000000"/>
              <w:left w:val="nil"/>
              <w:bottom w:val="single" w:sz="2" w:space="0" w:color="000000"/>
              <w:right w:val="nil"/>
            </w:tcBorders>
          </w:tcPr>
          <w:p w14:paraId="4846121B" w14:textId="77777777" w:rsidR="00A71212" w:rsidRDefault="00A71212">
            <w:pPr>
              <w:spacing w:after="160"/>
            </w:pPr>
          </w:p>
        </w:tc>
        <w:tc>
          <w:tcPr>
            <w:tcW w:w="1781" w:type="dxa"/>
            <w:tcBorders>
              <w:top w:val="single" w:sz="2" w:space="0" w:color="000000"/>
              <w:left w:val="nil"/>
              <w:bottom w:val="single" w:sz="2" w:space="0" w:color="000000"/>
              <w:right w:val="single" w:sz="2" w:space="0" w:color="000000"/>
            </w:tcBorders>
          </w:tcPr>
          <w:p w14:paraId="43316CF3" w14:textId="77777777" w:rsidR="00A71212" w:rsidRDefault="00A71212">
            <w:pPr>
              <w:spacing w:after="160"/>
            </w:pPr>
          </w:p>
        </w:tc>
      </w:tr>
      <w:tr w:rsidR="00A71212" w14:paraId="60B0C9E5" w14:textId="77777777">
        <w:trPr>
          <w:trHeight w:val="456"/>
        </w:trPr>
        <w:tc>
          <w:tcPr>
            <w:tcW w:w="3137" w:type="dxa"/>
            <w:tcBorders>
              <w:top w:val="single" w:sz="2" w:space="0" w:color="000000"/>
              <w:left w:val="single" w:sz="2" w:space="0" w:color="000000"/>
              <w:bottom w:val="single" w:sz="2" w:space="0" w:color="000000"/>
              <w:right w:val="single" w:sz="2" w:space="0" w:color="000000"/>
            </w:tcBorders>
          </w:tcPr>
          <w:p w14:paraId="2005E026" w14:textId="77777777" w:rsidR="00A71212" w:rsidRDefault="00A71212">
            <w:pPr>
              <w:ind w:left="5"/>
            </w:pPr>
            <w:r>
              <w:t>Polystyreenschuim geëxpandeerd (piepschuim)</w:t>
            </w:r>
          </w:p>
        </w:tc>
        <w:tc>
          <w:tcPr>
            <w:tcW w:w="1688" w:type="dxa"/>
            <w:tcBorders>
              <w:top w:val="single" w:sz="2" w:space="0" w:color="000000"/>
              <w:left w:val="single" w:sz="2" w:space="0" w:color="000000"/>
              <w:bottom w:val="single" w:sz="2" w:space="0" w:color="000000"/>
              <w:right w:val="single" w:sz="2" w:space="0" w:color="000000"/>
            </w:tcBorders>
          </w:tcPr>
          <w:p w14:paraId="1C74D28C" w14:textId="77777777" w:rsidR="00A71212" w:rsidRDefault="00A71212">
            <w:pPr>
              <w:ind w:right="50"/>
              <w:jc w:val="center"/>
            </w:pPr>
            <w:r>
              <w:rPr>
                <w:rFonts w:ascii="Calibri" w:eastAsia="Calibri" w:hAnsi="Calibri" w:cs="Calibri"/>
              </w:rPr>
              <w:t>15-40</w:t>
            </w:r>
          </w:p>
        </w:tc>
        <w:tc>
          <w:tcPr>
            <w:tcW w:w="1481" w:type="dxa"/>
            <w:tcBorders>
              <w:top w:val="single" w:sz="2" w:space="0" w:color="000000"/>
              <w:left w:val="single" w:sz="2" w:space="0" w:color="000000"/>
              <w:bottom w:val="single" w:sz="2" w:space="0" w:color="000000"/>
              <w:right w:val="single" w:sz="2" w:space="0" w:color="000000"/>
            </w:tcBorders>
          </w:tcPr>
          <w:p w14:paraId="48BDF5F0" w14:textId="77777777" w:rsidR="00A71212" w:rsidRDefault="00A71212">
            <w:pPr>
              <w:ind w:right="62"/>
              <w:jc w:val="center"/>
            </w:pPr>
            <w:r>
              <w:rPr>
                <w:rFonts w:ascii="Calibri" w:eastAsia="Calibri" w:hAnsi="Calibri" w:cs="Calibri"/>
              </w:rPr>
              <w:t>0,035</w:t>
            </w:r>
          </w:p>
        </w:tc>
        <w:tc>
          <w:tcPr>
            <w:tcW w:w="1781" w:type="dxa"/>
            <w:tcBorders>
              <w:top w:val="single" w:sz="2" w:space="0" w:color="000000"/>
              <w:left w:val="single" w:sz="2" w:space="0" w:color="000000"/>
              <w:bottom w:val="single" w:sz="2" w:space="0" w:color="000000"/>
              <w:right w:val="single" w:sz="2" w:space="0" w:color="000000"/>
            </w:tcBorders>
          </w:tcPr>
          <w:p w14:paraId="3A90D10E" w14:textId="77777777" w:rsidR="00A71212" w:rsidRDefault="00A71212">
            <w:pPr>
              <w:ind w:right="70"/>
              <w:jc w:val="center"/>
            </w:pPr>
            <w:r>
              <w:rPr>
                <w:rFonts w:ascii="Calibri" w:eastAsia="Calibri" w:hAnsi="Calibri" w:cs="Calibri"/>
                <w:sz w:val="24"/>
              </w:rPr>
              <w:t>5</w:t>
            </w:r>
          </w:p>
        </w:tc>
      </w:tr>
      <w:tr w:rsidR="00A71212" w14:paraId="6E78E2CF" w14:textId="77777777">
        <w:trPr>
          <w:trHeight w:val="238"/>
        </w:trPr>
        <w:tc>
          <w:tcPr>
            <w:tcW w:w="3137" w:type="dxa"/>
            <w:tcBorders>
              <w:top w:val="single" w:sz="2" w:space="0" w:color="000000"/>
              <w:left w:val="single" w:sz="2" w:space="0" w:color="000000"/>
              <w:bottom w:val="single" w:sz="2" w:space="0" w:color="000000"/>
              <w:right w:val="single" w:sz="2" w:space="0" w:color="000000"/>
            </w:tcBorders>
          </w:tcPr>
          <w:p w14:paraId="793E3ECA" w14:textId="77777777" w:rsidR="00A71212" w:rsidRDefault="00A71212">
            <w:pPr>
              <w:ind w:left="5"/>
            </w:pPr>
            <w:r>
              <w:rPr>
                <w:sz w:val="20"/>
              </w:rPr>
              <w:t>Pol</w:t>
            </w:r>
            <w:r w:rsidR="0063430C">
              <w:rPr>
                <w:sz w:val="20"/>
              </w:rPr>
              <w:t>y</w:t>
            </w:r>
            <w:r>
              <w:rPr>
                <w:sz w:val="20"/>
              </w:rPr>
              <w:t>s</w:t>
            </w:r>
            <w:r w:rsidR="0063430C">
              <w:rPr>
                <w:sz w:val="20"/>
              </w:rPr>
              <w:t>tr</w:t>
            </w:r>
            <w:r>
              <w:rPr>
                <w:sz w:val="20"/>
              </w:rPr>
              <w:t xml:space="preserve">eenschuim </w:t>
            </w:r>
            <w:r w:rsidR="0063430C">
              <w:rPr>
                <w:sz w:val="20"/>
              </w:rPr>
              <w:t>g</w:t>
            </w:r>
            <w:r>
              <w:rPr>
                <w:sz w:val="20"/>
              </w:rPr>
              <w:t>eëxtrudeerd</w:t>
            </w:r>
          </w:p>
        </w:tc>
        <w:tc>
          <w:tcPr>
            <w:tcW w:w="1688" w:type="dxa"/>
            <w:tcBorders>
              <w:top w:val="single" w:sz="2" w:space="0" w:color="000000"/>
              <w:left w:val="single" w:sz="2" w:space="0" w:color="000000"/>
              <w:bottom w:val="single" w:sz="2" w:space="0" w:color="000000"/>
              <w:right w:val="single" w:sz="2" w:space="0" w:color="000000"/>
            </w:tcBorders>
          </w:tcPr>
          <w:p w14:paraId="63FBBB19" w14:textId="77777777" w:rsidR="00A71212" w:rsidRDefault="00A71212">
            <w:pPr>
              <w:ind w:right="70"/>
              <w:jc w:val="center"/>
            </w:pPr>
            <w:r>
              <w:rPr>
                <w:rFonts w:ascii="Calibri" w:eastAsia="Calibri" w:hAnsi="Calibri" w:cs="Calibri"/>
              </w:rPr>
              <w:t>35-40</w:t>
            </w:r>
          </w:p>
        </w:tc>
        <w:tc>
          <w:tcPr>
            <w:tcW w:w="1481" w:type="dxa"/>
            <w:tcBorders>
              <w:top w:val="single" w:sz="2" w:space="0" w:color="000000"/>
              <w:left w:val="single" w:sz="2" w:space="0" w:color="000000"/>
              <w:bottom w:val="single" w:sz="2" w:space="0" w:color="000000"/>
              <w:right w:val="single" w:sz="2" w:space="0" w:color="000000"/>
            </w:tcBorders>
          </w:tcPr>
          <w:p w14:paraId="4B45A7B1" w14:textId="77777777" w:rsidR="00A71212" w:rsidRDefault="00A71212">
            <w:pPr>
              <w:ind w:right="67"/>
              <w:jc w:val="center"/>
            </w:pPr>
            <w:r>
              <w:rPr>
                <w:rFonts w:ascii="Calibri" w:eastAsia="Calibri" w:hAnsi="Calibri" w:cs="Calibri"/>
              </w:rPr>
              <w:t>0,027</w:t>
            </w:r>
          </w:p>
        </w:tc>
        <w:tc>
          <w:tcPr>
            <w:tcW w:w="1781" w:type="dxa"/>
            <w:tcBorders>
              <w:top w:val="single" w:sz="2" w:space="0" w:color="000000"/>
              <w:left w:val="single" w:sz="2" w:space="0" w:color="000000"/>
              <w:bottom w:val="single" w:sz="2" w:space="0" w:color="000000"/>
              <w:right w:val="single" w:sz="2" w:space="0" w:color="000000"/>
            </w:tcBorders>
          </w:tcPr>
          <w:p w14:paraId="4A3F0392" w14:textId="77777777" w:rsidR="00A71212" w:rsidRDefault="00A71212">
            <w:pPr>
              <w:ind w:right="70"/>
              <w:jc w:val="center"/>
            </w:pPr>
            <w:r>
              <w:rPr>
                <w:rFonts w:ascii="Calibri" w:eastAsia="Calibri" w:hAnsi="Calibri" w:cs="Calibri"/>
                <w:sz w:val="24"/>
              </w:rPr>
              <w:t>5</w:t>
            </w:r>
          </w:p>
        </w:tc>
      </w:tr>
      <w:tr w:rsidR="00A71212" w14:paraId="1E5CFA21" w14:textId="77777777">
        <w:trPr>
          <w:trHeight w:val="482"/>
        </w:trPr>
        <w:tc>
          <w:tcPr>
            <w:tcW w:w="3137" w:type="dxa"/>
            <w:tcBorders>
              <w:top w:val="single" w:sz="2" w:space="0" w:color="000000"/>
              <w:left w:val="single" w:sz="2" w:space="0" w:color="000000"/>
              <w:bottom w:val="single" w:sz="2" w:space="0" w:color="000000"/>
              <w:right w:val="single" w:sz="2" w:space="0" w:color="000000"/>
            </w:tcBorders>
          </w:tcPr>
          <w:p w14:paraId="2EA2192F" w14:textId="77777777" w:rsidR="00A71212" w:rsidRDefault="00A71212">
            <w:pPr>
              <w:ind w:left="5"/>
            </w:pPr>
            <w:r>
              <w:t>Polyurethaan- en</w:t>
            </w:r>
          </w:p>
          <w:p w14:paraId="1BACEED4" w14:textId="77777777" w:rsidR="00A71212" w:rsidRDefault="00A71212">
            <w:pPr>
              <w:ind w:left="5"/>
            </w:pPr>
            <w:r>
              <w:t>Polyisoc anuraatschuim</w:t>
            </w:r>
          </w:p>
        </w:tc>
        <w:tc>
          <w:tcPr>
            <w:tcW w:w="1688" w:type="dxa"/>
            <w:tcBorders>
              <w:top w:val="single" w:sz="2" w:space="0" w:color="000000"/>
              <w:left w:val="single" w:sz="2" w:space="0" w:color="000000"/>
              <w:bottom w:val="single" w:sz="2" w:space="0" w:color="000000"/>
              <w:right w:val="single" w:sz="2" w:space="0" w:color="000000"/>
            </w:tcBorders>
          </w:tcPr>
          <w:p w14:paraId="5452EAD2" w14:textId="77777777" w:rsidR="00A71212" w:rsidRDefault="00A71212">
            <w:pPr>
              <w:ind w:right="65"/>
              <w:jc w:val="center"/>
            </w:pPr>
            <w:r>
              <w:rPr>
                <w:rFonts w:ascii="Calibri" w:eastAsia="Calibri" w:hAnsi="Calibri" w:cs="Calibri"/>
              </w:rPr>
              <w:t>30-60</w:t>
            </w:r>
          </w:p>
        </w:tc>
        <w:tc>
          <w:tcPr>
            <w:tcW w:w="1481" w:type="dxa"/>
            <w:tcBorders>
              <w:top w:val="single" w:sz="2" w:space="0" w:color="000000"/>
              <w:left w:val="single" w:sz="2" w:space="0" w:color="000000"/>
              <w:bottom w:val="single" w:sz="2" w:space="0" w:color="000000"/>
              <w:right w:val="single" w:sz="2" w:space="0" w:color="000000"/>
            </w:tcBorders>
          </w:tcPr>
          <w:p w14:paraId="0C074FC9" w14:textId="77777777" w:rsidR="00A71212" w:rsidRDefault="00A71212">
            <w:pPr>
              <w:ind w:left="114"/>
            </w:pPr>
            <w:r>
              <w:rPr>
                <w:noProof/>
              </w:rPr>
              <w:drawing>
                <wp:inline distT="0" distB="0" distL="0" distR="0" wp14:anchorId="3B059FCD" wp14:editId="61D05C81">
                  <wp:extent cx="649224" cy="109759"/>
                  <wp:effectExtent l="0" t="0" r="0" b="0"/>
                  <wp:docPr id="6193" name="Picture 6193"/>
                  <wp:cNvGraphicFramePr/>
                  <a:graphic xmlns:a="http://schemas.openxmlformats.org/drawingml/2006/main">
                    <a:graphicData uri="http://schemas.openxmlformats.org/drawingml/2006/picture">
                      <pic:pic xmlns:pic="http://schemas.openxmlformats.org/drawingml/2006/picture">
                        <pic:nvPicPr>
                          <pic:cNvPr id="6193" name="Picture 6193"/>
                          <pic:cNvPicPr/>
                        </pic:nvPicPr>
                        <pic:blipFill>
                          <a:blip r:embed="rId25"/>
                          <a:stretch>
                            <a:fillRect/>
                          </a:stretch>
                        </pic:blipFill>
                        <pic:spPr>
                          <a:xfrm>
                            <a:off x="0" y="0"/>
                            <a:ext cx="649224" cy="109759"/>
                          </a:xfrm>
                          <a:prstGeom prst="rect">
                            <a:avLst/>
                          </a:prstGeom>
                        </pic:spPr>
                      </pic:pic>
                    </a:graphicData>
                  </a:graphic>
                </wp:inline>
              </w:drawing>
            </w:r>
          </w:p>
        </w:tc>
        <w:tc>
          <w:tcPr>
            <w:tcW w:w="1781" w:type="dxa"/>
            <w:tcBorders>
              <w:top w:val="single" w:sz="2" w:space="0" w:color="000000"/>
              <w:left w:val="single" w:sz="2" w:space="0" w:color="000000"/>
              <w:bottom w:val="single" w:sz="2" w:space="0" w:color="000000"/>
              <w:right w:val="single" w:sz="2" w:space="0" w:color="000000"/>
            </w:tcBorders>
          </w:tcPr>
          <w:p w14:paraId="0F8C8F2A" w14:textId="77777777" w:rsidR="00A71212" w:rsidRDefault="00A71212">
            <w:pPr>
              <w:ind w:right="70"/>
              <w:jc w:val="center"/>
            </w:pPr>
            <w:r>
              <w:rPr>
                <w:rFonts w:ascii="Calibri" w:eastAsia="Calibri" w:hAnsi="Calibri" w:cs="Calibri"/>
                <w:sz w:val="24"/>
              </w:rPr>
              <w:t>5</w:t>
            </w:r>
          </w:p>
        </w:tc>
      </w:tr>
    </w:tbl>
    <w:p w14:paraId="6FF47C7B" w14:textId="77777777" w:rsidR="00CB00DA" w:rsidRDefault="00CB00DA">
      <w:pPr>
        <w:pStyle w:val="Kop1"/>
        <w:spacing w:after="0"/>
        <w:ind w:left="24"/>
      </w:pPr>
    </w:p>
    <w:p w14:paraId="1158793E" w14:textId="77777777" w:rsidR="00A71212" w:rsidRDefault="00A71212">
      <w:pPr>
        <w:pStyle w:val="Kop1"/>
        <w:spacing w:after="0"/>
        <w:ind w:left="24"/>
      </w:pPr>
      <w:r>
        <w:t>R-waarde Luchtspouwen</w:t>
      </w:r>
    </w:p>
    <w:p w14:paraId="0A2FEB0F" w14:textId="77777777" w:rsidR="0063430C" w:rsidRPr="0063430C" w:rsidRDefault="0063430C" w:rsidP="0063430C">
      <w:pPr>
        <w:rPr>
          <w:lang w:eastAsia="nl-NL"/>
        </w:rPr>
      </w:pPr>
    </w:p>
    <w:p w14:paraId="6B596661" w14:textId="77777777" w:rsidR="00A71212" w:rsidRDefault="00A71212">
      <w:pPr>
        <w:spacing w:after="177"/>
        <w:ind w:left="14"/>
      </w:pPr>
      <w:r>
        <w:t>Bij een veel gebruikte isolatiemethode, de zogenaamde luchtspouwen, is de R-waarde niet te berekenen met de Lambda omdat het geen massieve materialen zijn. Daarom hebben slimme jongens de R-waarde van luchtspouwen gemeten hebben.</w:t>
      </w:r>
    </w:p>
    <w:p w14:paraId="5FB97F76" w14:textId="428A04E2" w:rsidR="00A71212" w:rsidRDefault="00A71212">
      <w:pPr>
        <w:ind w:left="14"/>
      </w:pPr>
      <w:r>
        <w:t>De R-waarde in m .K/W voor deze luchts</w:t>
      </w:r>
      <w:r w:rsidR="00BF1045">
        <w:t>p</w:t>
      </w:r>
      <w:r>
        <w:t>ouwen is als vol</w:t>
      </w:r>
      <w:r w:rsidR="0023057A">
        <w:t>g</w:t>
      </w:r>
      <w:r>
        <w:t>t:</w:t>
      </w:r>
    </w:p>
    <w:tbl>
      <w:tblPr>
        <w:tblStyle w:val="TableGrid"/>
        <w:tblW w:w="8928" w:type="dxa"/>
        <w:tblInd w:w="-82" w:type="dxa"/>
        <w:tblCellMar>
          <w:top w:w="16" w:type="dxa"/>
          <w:left w:w="101" w:type="dxa"/>
          <w:right w:w="370" w:type="dxa"/>
        </w:tblCellMar>
        <w:tblLook w:val="04A0" w:firstRow="1" w:lastRow="0" w:firstColumn="1" w:lastColumn="0" w:noHBand="0" w:noVBand="1"/>
      </w:tblPr>
      <w:tblGrid>
        <w:gridCol w:w="2232"/>
        <w:gridCol w:w="2231"/>
        <w:gridCol w:w="2233"/>
        <w:gridCol w:w="2232"/>
      </w:tblGrid>
      <w:tr w:rsidR="00A71212" w14:paraId="1476468F" w14:textId="77777777">
        <w:trPr>
          <w:trHeight w:val="1496"/>
        </w:trPr>
        <w:tc>
          <w:tcPr>
            <w:tcW w:w="2232" w:type="dxa"/>
            <w:tcBorders>
              <w:top w:val="single" w:sz="2" w:space="0" w:color="000000"/>
              <w:left w:val="single" w:sz="2" w:space="0" w:color="000000"/>
              <w:bottom w:val="single" w:sz="2" w:space="0" w:color="000000"/>
              <w:right w:val="single" w:sz="2" w:space="0" w:color="000000"/>
            </w:tcBorders>
          </w:tcPr>
          <w:p w14:paraId="6A5BC52E" w14:textId="77777777" w:rsidR="00A71212" w:rsidRDefault="00A71212">
            <w:pPr>
              <w:ind w:left="10" w:right="53" w:firstLine="5"/>
            </w:pPr>
            <w:r>
              <w:t>Breedte luchtspouw (spouw zonder ventilatie)</w:t>
            </w:r>
          </w:p>
        </w:tc>
        <w:tc>
          <w:tcPr>
            <w:tcW w:w="2232" w:type="dxa"/>
            <w:tcBorders>
              <w:top w:val="single" w:sz="2" w:space="0" w:color="000000"/>
              <w:left w:val="single" w:sz="2" w:space="0" w:color="000000"/>
              <w:bottom w:val="single" w:sz="2" w:space="0" w:color="000000"/>
              <w:right w:val="single" w:sz="2" w:space="0" w:color="000000"/>
            </w:tcBorders>
          </w:tcPr>
          <w:p w14:paraId="5DA86474" w14:textId="77777777" w:rsidR="00A71212" w:rsidRDefault="00A71212">
            <w:r>
              <w:t>Verticale spouw</w:t>
            </w:r>
          </w:p>
        </w:tc>
        <w:tc>
          <w:tcPr>
            <w:tcW w:w="2232" w:type="dxa"/>
            <w:tcBorders>
              <w:top w:val="single" w:sz="2" w:space="0" w:color="000000"/>
              <w:left w:val="single" w:sz="2" w:space="0" w:color="000000"/>
              <w:bottom w:val="single" w:sz="2" w:space="0" w:color="000000"/>
              <w:right w:val="single" w:sz="2" w:space="0" w:color="000000"/>
            </w:tcBorders>
          </w:tcPr>
          <w:p w14:paraId="2022A1D1" w14:textId="77777777" w:rsidR="00A71212" w:rsidRDefault="00A71212">
            <w:pPr>
              <w:spacing w:line="219" w:lineRule="auto"/>
              <w:ind w:left="10"/>
            </w:pPr>
            <w:r>
              <w:t xml:space="preserve">Horizontale spouw </w:t>
            </w:r>
            <w:r>
              <w:rPr>
                <w:rFonts w:ascii="Calibri" w:eastAsia="Calibri" w:hAnsi="Calibri" w:cs="Calibri"/>
              </w:rPr>
              <w:t>(plafond/zolder)</w:t>
            </w:r>
          </w:p>
          <w:p w14:paraId="6BA68313" w14:textId="77777777" w:rsidR="00A71212" w:rsidRDefault="00A71212">
            <w:pPr>
              <w:spacing w:after="307"/>
              <w:ind w:left="346"/>
            </w:pPr>
            <w:r>
              <w:rPr>
                <w:noProof/>
              </w:rPr>
              <w:drawing>
                <wp:inline distT="0" distB="0" distL="0" distR="0" wp14:anchorId="1179A352" wp14:editId="027B4E32">
                  <wp:extent cx="899160" cy="134150"/>
                  <wp:effectExtent l="0" t="0" r="0" b="0"/>
                  <wp:docPr id="9976" name="Picture 9976"/>
                  <wp:cNvGraphicFramePr/>
                  <a:graphic xmlns:a="http://schemas.openxmlformats.org/drawingml/2006/main">
                    <a:graphicData uri="http://schemas.openxmlformats.org/drawingml/2006/picture">
                      <pic:pic xmlns:pic="http://schemas.openxmlformats.org/drawingml/2006/picture">
                        <pic:nvPicPr>
                          <pic:cNvPr id="9976" name="Picture 9976"/>
                          <pic:cNvPicPr/>
                        </pic:nvPicPr>
                        <pic:blipFill>
                          <a:blip r:embed="rId26"/>
                          <a:stretch>
                            <a:fillRect/>
                          </a:stretch>
                        </pic:blipFill>
                        <pic:spPr>
                          <a:xfrm>
                            <a:off x="0" y="0"/>
                            <a:ext cx="899160" cy="134150"/>
                          </a:xfrm>
                          <a:prstGeom prst="rect">
                            <a:avLst/>
                          </a:prstGeom>
                        </pic:spPr>
                      </pic:pic>
                    </a:graphicData>
                  </a:graphic>
                </wp:inline>
              </w:drawing>
            </w:r>
          </w:p>
          <w:p w14:paraId="6DFF59EC" w14:textId="77777777" w:rsidR="00A71212" w:rsidRDefault="00A71212">
            <w:pPr>
              <w:ind w:left="346"/>
            </w:pPr>
            <w:r>
              <w:rPr>
                <w:noProof/>
              </w:rPr>
              <w:drawing>
                <wp:inline distT="0" distB="0" distL="0" distR="0" wp14:anchorId="4F7379A1" wp14:editId="1C0DE870">
                  <wp:extent cx="896112" cy="131102"/>
                  <wp:effectExtent l="0" t="0" r="0" b="0"/>
                  <wp:docPr id="9977" name="Picture 9977"/>
                  <wp:cNvGraphicFramePr/>
                  <a:graphic xmlns:a="http://schemas.openxmlformats.org/drawingml/2006/main">
                    <a:graphicData uri="http://schemas.openxmlformats.org/drawingml/2006/picture">
                      <pic:pic xmlns:pic="http://schemas.openxmlformats.org/drawingml/2006/picture">
                        <pic:nvPicPr>
                          <pic:cNvPr id="9977" name="Picture 9977"/>
                          <pic:cNvPicPr/>
                        </pic:nvPicPr>
                        <pic:blipFill>
                          <a:blip r:embed="rId27"/>
                          <a:stretch>
                            <a:fillRect/>
                          </a:stretch>
                        </pic:blipFill>
                        <pic:spPr>
                          <a:xfrm>
                            <a:off x="0" y="0"/>
                            <a:ext cx="896112" cy="131102"/>
                          </a:xfrm>
                          <a:prstGeom prst="rect">
                            <a:avLst/>
                          </a:prstGeom>
                        </pic:spPr>
                      </pic:pic>
                    </a:graphicData>
                  </a:graphic>
                </wp:inline>
              </w:drawing>
            </w:r>
          </w:p>
        </w:tc>
        <w:tc>
          <w:tcPr>
            <w:tcW w:w="2232" w:type="dxa"/>
            <w:tcBorders>
              <w:top w:val="single" w:sz="2" w:space="0" w:color="000000"/>
              <w:left w:val="single" w:sz="2" w:space="0" w:color="000000"/>
              <w:bottom w:val="single" w:sz="2" w:space="0" w:color="000000"/>
              <w:right w:val="single" w:sz="2" w:space="0" w:color="000000"/>
            </w:tcBorders>
          </w:tcPr>
          <w:p w14:paraId="7829B3D5" w14:textId="77777777" w:rsidR="00A71212" w:rsidRDefault="00A71212">
            <w:pPr>
              <w:spacing w:line="216" w:lineRule="auto"/>
              <w:ind w:left="15" w:hanging="5"/>
            </w:pPr>
            <w:r>
              <w:t>Horizontale spouw (vloer)</w:t>
            </w:r>
          </w:p>
          <w:p w14:paraId="72E4F161" w14:textId="77777777" w:rsidR="00A71212" w:rsidRDefault="00A71212">
            <w:pPr>
              <w:spacing w:after="307"/>
              <w:ind w:left="350"/>
            </w:pPr>
            <w:r>
              <w:rPr>
                <w:noProof/>
              </w:rPr>
              <w:drawing>
                <wp:inline distT="0" distB="0" distL="0" distR="0" wp14:anchorId="5C9ADE16" wp14:editId="3C46E42F">
                  <wp:extent cx="896112" cy="137199"/>
                  <wp:effectExtent l="0" t="0" r="0" b="0"/>
                  <wp:docPr id="9952" name="Picture 9952"/>
                  <wp:cNvGraphicFramePr/>
                  <a:graphic xmlns:a="http://schemas.openxmlformats.org/drawingml/2006/main">
                    <a:graphicData uri="http://schemas.openxmlformats.org/drawingml/2006/picture">
                      <pic:pic xmlns:pic="http://schemas.openxmlformats.org/drawingml/2006/picture">
                        <pic:nvPicPr>
                          <pic:cNvPr id="9952" name="Picture 9952"/>
                          <pic:cNvPicPr/>
                        </pic:nvPicPr>
                        <pic:blipFill>
                          <a:blip r:embed="rId28"/>
                          <a:stretch>
                            <a:fillRect/>
                          </a:stretch>
                        </pic:blipFill>
                        <pic:spPr>
                          <a:xfrm>
                            <a:off x="0" y="0"/>
                            <a:ext cx="896112" cy="137199"/>
                          </a:xfrm>
                          <a:prstGeom prst="rect">
                            <a:avLst/>
                          </a:prstGeom>
                        </pic:spPr>
                      </pic:pic>
                    </a:graphicData>
                  </a:graphic>
                </wp:inline>
              </w:drawing>
            </w:r>
          </w:p>
          <w:p w14:paraId="540D11F2" w14:textId="77777777" w:rsidR="00A71212" w:rsidRDefault="00A71212">
            <w:pPr>
              <w:ind w:left="346"/>
            </w:pPr>
            <w:r>
              <w:rPr>
                <w:noProof/>
              </w:rPr>
              <w:drawing>
                <wp:inline distT="0" distB="0" distL="0" distR="0" wp14:anchorId="06ACB206" wp14:editId="2A364694">
                  <wp:extent cx="896112" cy="131102"/>
                  <wp:effectExtent l="0" t="0" r="0" b="0"/>
                  <wp:docPr id="9953" name="Picture 9953"/>
                  <wp:cNvGraphicFramePr/>
                  <a:graphic xmlns:a="http://schemas.openxmlformats.org/drawingml/2006/main">
                    <a:graphicData uri="http://schemas.openxmlformats.org/drawingml/2006/picture">
                      <pic:pic xmlns:pic="http://schemas.openxmlformats.org/drawingml/2006/picture">
                        <pic:nvPicPr>
                          <pic:cNvPr id="9953" name="Picture 9953"/>
                          <pic:cNvPicPr/>
                        </pic:nvPicPr>
                        <pic:blipFill>
                          <a:blip r:embed="rId29"/>
                          <a:stretch>
                            <a:fillRect/>
                          </a:stretch>
                        </pic:blipFill>
                        <pic:spPr>
                          <a:xfrm>
                            <a:off x="0" y="0"/>
                            <a:ext cx="896112" cy="131102"/>
                          </a:xfrm>
                          <a:prstGeom prst="rect">
                            <a:avLst/>
                          </a:prstGeom>
                        </pic:spPr>
                      </pic:pic>
                    </a:graphicData>
                  </a:graphic>
                </wp:inline>
              </w:drawing>
            </w:r>
          </w:p>
        </w:tc>
      </w:tr>
      <w:tr w:rsidR="00A71212" w14:paraId="279442EC" w14:textId="77777777">
        <w:trPr>
          <w:trHeight w:val="226"/>
        </w:trPr>
        <w:tc>
          <w:tcPr>
            <w:tcW w:w="2232" w:type="dxa"/>
            <w:tcBorders>
              <w:top w:val="single" w:sz="2" w:space="0" w:color="000000"/>
              <w:left w:val="single" w:sz="2" w:space="0" w:color="000000"/>
              <w:bottom w:val="single" w:sz="2" w:space="0" w:color="000000"/>
              <w:right w:val="single" w:sz="2" w:space="0" w:color="000000"/>
            </w:tcBorders>
          </w:tcPr>
          <w:p w14:paraId="187DA708" w14:textId="77777777" w:rsidR="00A71212" w:rsidRDefault="00A71212">
            <w:pPr>
              <w:ind w:left="14"/>
            </w:pPr>
            <w:r>
              <w:rPr>
                <w:sz w:val="20"/>
              </w:rPr>
              <w:t>5mm</w:t>
            </w:r>
          </w:p>
        </w:tc>
        <w:tc>
          <w:tcPr>
            <w:tcW w:w="2232" w:type="dxa"/>
            <w:tcBorders>
              <w:top w:val="single" w:sz="2" w:space="0" w:color="000000"/>
              <w:left w:val="single" w:sz="2" w:space="0" w:color="000000"/>
              <w:bottom w:val="single" w:sz="2" w:space="0" w:color="000000"/>
              <w:right w:val="single" w:sz="2" w:space="0" w:color="000000"/>
            </w:tcBorders>
          </w:tcPr>
          <w:p w14:paraId="277D9189" w14:textId="77777777" w:rsidR="00A71212" w:rsidRDefault="00A71212">
            <w:pPr>
              <w:ind w:left="250"/>
              <w:jc w:val="center"/>
            </w:pPr>
            <w:r>
              <w:rPr>
                <w:rFonts w:ascii="Calibri" w:eastAsia="Calibri" w:hAnsi="Calibri" w:cs="Calibri"/>
                <w:sz w:val="20"/>
              </w:rPr>
              <w:t>0,11</w:t>
            </w:r>
          </w:p>
        </w:tc>
        <w:tc>
          <w:tcPr>
            <w:tcW w:w="2232" w:type="dxa"/>
            <w:tcBorders>
              <w:top w:val="single" w:sz="2" w:space="0" w:color="000000"/>
              <w:left w:val="single" w:sz="2" w:space="0" w:color="000000"/>
              <w:bottom w:val="single" w:sz="2" w:space="0" w:color="000000"/>
              <w:right w:val="single" w:sz="2" w:space="0" w:color="000000"/>
            </w:tcBorders>
          </w:tcPr>
          <w:p w14:paraId="1744EE04" w14:textId="77777777" w:rsidR="00A71212" w:rsidRDefault="00A71212">
            <w:pPr>
              <w:ind w:left="274"/>
              <w:jc w:val="center"/>
            </w:pPr>
            <w:r>
              <w:rPr>
                <w:rFonts w:ascii="Calibri" w:eastAsia="Calibri" w:hAnsi="Calibri" w:cs="Calibri"/>
                <w:sz w:val="20"/>
              </w:rPr>
              <w:t>0,15</w:t>
            </w:r>
          </w:p>
        </w:tc>
        <w:tc>
          <w:tcPr>
            <w:tcW w:w="2232" w:type="dxa"/>
            <w:tcBorders>
              <w:top w:val="single" w:sz="2" w:space="0" w:color="000000"/>
              <w:left w:val="single" w:sz="2" w:space="0" w:color="000000"/>
              <w:bottom w:val="single" w:sz="2" w:space="0" w:color="000000"/>
              <w:right w:val="single" w:sz="2" w:space="0" w:color="000000"/>
            </w:tcBorders>
          </w:tcPr>
          <w:p w14:paraId="4A6BE09A" w14:textId="77777777" w:rsidR="00A71212" w:rsidRDefault="00A71212">
            <w:pPr>
              <w:ind w:left="269"/>
              <w:jc w:val="center"/>
            </w:pPr>
            <w:r>
              <w:rPr>
                <w:rFonts w:ascii="Calibri" w:eastAsia="Calibri" w:hAnsi="Calibri" w:cs="Calibri"/>
                <w:sz w:val="20"/>
              </w:rPr>
              <w:t>0,18</w:t>
            </w:r>
          </w:p>
        </w:tc>
      </w:tr>
      <w:tr w:rsidR="00A71212" w14:paraId="5079AEA7" w14:textId="77777777">
        <w:trPr>
          <w:trHeight w:val="235"/>
        </w:trPr>
        <w:tc>
          <w:tcPr>
            <w:tcW w:w="2232" w:type="dxa"/>
            <w:tcBorders>
              <w:top w:val="single" w:sz="2" w:space="0" w:color="000000"/>
              <w:left w:val="single" w:sz="2" w:space="0" w:color="000000"/>
              <w:bottom w:val="single" w:sz="2" w:space="0" w:color="000000"/>
              <w:right w:val="single" w:sz="2" w:space="0" w:color="000000"/>
            </w:tcBorders>
          </w:tcPr>
          <w:p w14:paraId="7DD81C71" w14:textId="77777777" w:rsidR="00A71212" w:rsidRDefault="00A71212">
            <w:pPr>
              <w:ind w:left="24"/>
            </w:pPr>
            <w:r>
              <w:rPr>
                <w:sz w:val="20"/>
              </w:rPr>
              <w:t>10mm</w:t>
            </w:r>
          </w:p>
        </w:tc>
        <w:tc>
          <w:tcPr>
            <w:tcW w:w="2232" w:type="dxa"/>
            <w:tcBorders>
              <w:top w:val="single" w:sz="2" w:space="0" w:color="000000"/>
              <w:left w:val="single" w:sz="2" w:space="0" w:color="000000"/>
              <w:bottom w:val="single" w:sz="2" w:space="0" w:color="000000"/>
              <w:right w:val="single" w:sz="2" w:space="0" w:color="000000"/>
            </w:tcBorders>
          </w:tcPr>
          <w:p w14:paraId="66C80A8B" w14:textId="77777777" w:rsidR="00A71212" w:rsidRDefault="00A71212">
            <w:pPr>
              <w:ind w:left="274"/>
              <w:jc w:val="center"/>
            </w:pPr>
            <w:r>
              <w:rPr>
                <w:rFonts w:ascii="Calibri" w:eastAsia="Calibri" w:hAnsi="Calibri" w:cs="Calibri"/>
                <w:sz w:val="20"/>
              </w:rPr>
              <w:t>0,18</w:t>
            </w:r>
          </w:p>
        </w:tc>
        <w:tc>
          <w:tcPr>
            <w:tcW w:w="2232" w:type="dxa"/>
            <w:tcBorders>
              <w:top w:val="single" w:sz="2" w:space="0" w:color="000000"/>
              <w:left w:val="single" w:sz="2" w:space="0" w:color="000000"/>
              <w:bottom w:val="single" w:sz="2" w:space="0" w:color="000000"/>
              <w:right w:val="single" w:sz="2" w:space="0" w:color="000000"/>
            </w:tcBorders>
          </w:tcPr>
          <w:p w14:paraId="23495B20" w14:textId="77777777" w:rsidR="00A71212" w:rsidRDefault="00A71212">
            <w:pPr>
              <w:ind w:left="250"/>
              <w:jc w:val="center"/>
            </w:pPr>
            <w:r>
              <w:rPr>
                <w:rFonts w:ascii="Calibri" w:eastAsia="Calibri" w:hAnsi="Calibri" w:cs="Calibri"/>
                <w:sz w:val="18"/>
              </w:rPr>
              <w:t>0,11</w:t>
            </w:r>
          </w:p>
        </w:tc>
        <w:tc>
          <w:tcPr>
            <w:tcW w:w="2232" w:type="dxa"/>
            <w:tcBorders>
              <w:top w:val="single" w:sz="2" w:space="0" w:color="000000"/>
              <w:left w:val="single" w:sz="2" w:space="0" w:color="000000"/>
              <w:bottom w:val="single" w:sz="2" w:space="0" w:color="000000"/>
              <w:right w:val="single" w:sz="2" w:space="0" w:color="000000"/>
            </w:tcBorders>
          </w:tcPr>
          <w:p w14:paraId="5039B24A" w14:textId="77777777" w:rsidR="00A71212" w:rsidRDefault="00A71212">
            <w:pPr>
              <w:ind w:left="274"/>
              <w:jc w:val="center"/>
            </w:pPr>
            <w:r>
              <w:rPr>
                <w:rFonts w:ascii="Calibri" w:eastAsia="Calibri" w:hAnsi="Calibri" w:cs="Calibri"/>
                <w:sz w:val="20"/>
              </w:rPr>
              <w:t>0,15</w:t>
            </w:r>
          </w:p>
        </w:tc>
      </w:tr>
      <w:tr w:rsidR="00A71212" w14:paraId="08955322" w14:textId="77777777">
        <w:trPr>
          <w:trHeight w:val="235"/>
        </w:trPr>
        <w:tc>
          <w:tcPr>
            <w:tcW w:w="2232" w:type="dxa"/>
            <w:tcBorders>
              <w:top w:val="single" w:sz="2" w:space="0" w:color="000000"/>
              <w:left w:val="single" w:sz="2" w:space="0" w:color="000000"/>
              <w:bottom w:val="single" w:sz="2" w:space="0" w:color="000000"/>
              <w:right w:val="single" w:sz="2" w:space="0" w:color="000000"/>
            </w:tcBorders>
          </w:tcPr>
          <w:p w14:paraId="672E1A7A" w14:textId="77777777" w:rsidR="00A71212" w:rsidRDefault="00A71212">
            <w:pPr>
              <w:ind w:left="14"/>
            </w:pPr>
            <w:r>
              <w:t>25mm</w:t>
            </w:r>
          </w:p>
        </w:tc>
        <w:tc>
          <w:tcPr>
            <w:tcW w:w="2232" w:type="dxa"/>
            <w:tcBorders>
              <w:top w:val="single" w:sz="2" w:space="0" w:color="000000"/>
              <w:left w:val="single" w:sz="2" w:space="0" w:color="000000"/>
              <w:bottom w:val="single" w:sz="2" w:space="0" w:color="000000"/>
              <w:right w:val="single" w:sz="2" w:space="0" w:color="000000"/>
            </w:tcBorders>
          </w:tcPr>
          <w:p w14:paraId="6EBAA40B" w14:textId="77777777" w:rsidR="00A71212" w:rsidRDefault="00A71212">
            <w:pPr>
              <w:ind w:left="274"/>
              <w:jc w:val="center"/>
            </w:pPr>
            <w:r>
              <w:rPr>
                <w:rFonts w:ascii="Calibri" w:eastAsia="Calibri" w:hAnsi="Calibri" w:cs="Calibri"/>
                <w:sz w:val="20"/>
              </w:rPr>
              <w:t>0,16</w:t>
            </w:r>
          </w:p>
        </w:tc>
        <w:tc>
          <w:tcPr>
            <w:tcW w:w="2232" w:type="dxa"/>
            <w:tcBorders>
              <w:top w:val="single" w:sz="2" w:space="0" w:color="000000"/>
              <w:left w:val="single" w:sz="2" w:space="0" w:color="000000"/>
              <w:bottom w:val="single" w:sz="2" w:space="0" w:color="000000"/>
              <w:right w:val="single" w:sz="2" w:space="0" w:color="000000"/>
            </w:tcBorders>
          </w:tcPr>
          <w:p w14:paraId="09341F27" w14:textId="77777777" w:rsidR="00A71212" w:rsidRDefault="00A71212">
            <w:pPr>
              <w:ind w:left="278"/>
              <w:jc w:val="center"/>
            </w:pPr>
            <w:r>
              <w:rPr>
                <w:rFonts w:ascii="Calibri" w:eastAsia="Calibri" w:hAnsi="Calibri" w:cs="Calibri"/>
                <w:sz w:val="20"/>
              </w:rPr>
              <w:t>0,16</w:t>
            </w:r>
          </w:p>
        </w:tc>
        <w:tc>
          <w:tcPr>
            <w:tcW w:w="2232" w:type="dxa"/>
            <w:tcBorders>
              <w:top w:val="single" w:sz="2" w:space="0" w:color="000000"/>
              <w:left w:val="single" w:sz="2" w:space="0" w:color="000000"/>
              <w:bottom w:val="single" w:sz="2" w:space="0" w:color="000000"/>
              <w:right w:val="single" w:sz="2" w:space="0" w:color="000000"/>
            </w:tcBorders>
          </w:tcPr>
          <w:p w14:paraId="2F9BD709" w14:textId="77777777" w:rsidR="00A71212" w:rsidRDefault="00A71212">
            <w:pPr>
              <w:ind w:left="250"/>
              <w:jc w:val="center"/>
            </w:pPr>
            <w:r>
              <w:rPr>
                <w:rFonts w:ascii="Calibri" w:eastAsia="Calibri" w:hAnsi="Calibri" w:cs="Calibri"/>
                <w:sz w:val="18"/>
              </w:rPr>
              <w:t>0,1 1</w:t>
            </w:r>
          </w:p>
        </w:tc>
      </w:tr>
      <w:tr w:rsidR="00A71212" w14:paraId="1AC03788" w14:textId="77777777">
        <w:trPr>
          <w:trHeight w:val="230"/>
        </w:trPr>
        <w:tc>
          <w:tcPr>
            <w:tcW w:w="2232" w:type="dxa"/>
            <w:tcBorders>
              <w:top w:val="single" w:sz="2" w:space="0" w:color="000000"/>
              <w:left w:val="single" w:sz="2" w:space="0" w:color="000000"/>
              <w:bottom w:val="single" w:sz="2" w:space="0" w:color="000000"/>
              <w:right w:val="single" w:sz="2" w:space="0" w:color="000000"/>
            </w:tcBorders>
          </w:tcPr>
          <w:p w14:paraId="63A2F12D" w14:textId="77777777" w:rsidR="00A71212" w:rsidRDefault="00A71212">
            <w:pPr>
              <w:ind w:left="10"/>
            </w:pPr>
            <w:r>
              <w:rPr>
                <w:sz w:val="20"/>
              </w:rPr>
              <w:t>50mm</w:t>
            </w:r>
          </w:p>
        </w:tc>
        <w:tc>
          <w:tcPr>
            <w:tcW w:w="2232" w:type="dxa"/>
            <w:tcBorders>
              <w:top w:val="single" w:sz="2" w:space="0" w:color="000000"/>
              <w:left w:val="single" w:sz="2" w:space="0" w:color="000000"/>
              <w:bottom w:val="single" w:sz="2" w:space="0" w:color="000000"/>
              <w:right w:val="single" w:sz="2" w:space="0" w:color="000000"/>
            </w:tcBorders>
          </w:tcPr>
          <w:p w14:paraId="7D0B4387" w14:textId="77777777" w:rsidR="00A71212" w:rsidRDefault="00A71212">
            <w:pPr>
              <w:ind w:left="264"/>
              <w:jc w:val="center"/>
            </w:pPr>
            <w:r>
              <w:rPr>
                <w:rFonts w:ascii="Calibri" w:eastAsia="Calibri" w:hAnsi="Calibri" w:cs="Calibri"/>
                <w:sz w:val="20"/>
              </w:rPr>
              <w:t>0,15</w:t>
            </w:r>
          </w:p>
        </w:tc>
        <w:tc>
          <w:tcPr>
            <w:tcW w:w="2232" w:type="dxa"/>
            <w:tcBorders>
              <w:top w:val="single" w:sz="2" w:space="0" w:color="000000"/>
              <w:left w:val="single" w:sz="2" w:space="0" w:color="000000"/>
              <w:bottom w:val="single" w:sz="2" w:space="0" w:color="000000"/>
              <w:right w:val="single" w:sz="2" w:space="0" w:color="000000"/>
            </w:tcBorders>
          </w:tcPr>
          <w:p w14:paraId="342A9FBC" w14:textId="77777777" w:rsidR="00A71212" w:rsidRDefault="00A71212">
            <w:pPr>
              <w:ind w:left="264"/>
              <w:jc w:val="center"/>
            </w:pPr>
            <w:r>
              <w:rPr>
                <w:rFonts w:ascii="Calibri" w:eastAsia="Calibri" w:hAnsi="Calibri" w:cs="Calibri"/>
                <w:sz w:val="20"/>
              </w:rPr>
              <w:t>0,19</w:t>
            </w:r>
          </w:p>
        </w:tc>
        <w:tc>
          <w:tcPr>
            <w:tcW w:w="2232" w:type="dxa"/>
            <w:tcBorders>
              <w:top w:val="single" w:sz="2" w:space="0" w:color="000000"/>
              <w:left w:val="single" w:sz="2" w:space="0" w:color="000000"/>
              <w:bottom w:val="single" w:sz="2" w:space="0" w:color="000000"/>
              <w:right w:val="single" w:sz="2" w:space="0" w:color="000000"/>
            </w:tcBorders>
          </w:tcPr>
          <w:p w14:paraId="623EB55A" w14:textId="77777777" w:rsidR="00A71212" w:rsidRDefault="00A71212">
            <w:pPr>
              <w:ind w:left="245"/>
              <w:jc w:val="center"/>
            </w:pPr>
            <w:r>
              <w:rPr>
                <w:rFonts w:ascii="Calibri" w:eastAsia="Calibri" w:hAnsi="Calibri" w:cs="Calibri"/>
                <w:sz w:val="20"/>
              </w:rPr>
              <w:t>0,21</w:t>
            </w:r>
          </w:p>
        </w:tc>
      </w:tr>
    </w:tbl>
    <w:p w14:paraId="5B1F1D38" w14:textId="77777777" w:rsidR="00A71212" w:rsidRDefault="00A71212">
      <w:pPr>
        <w:ind w:left="14"/>
      </w:pPr>
      <w:r>
        <w:t xml:space="preserve">We zien dat er bij verticale spouwen een optimum verkregen wordt bij een spouwbreedte van </w:t>
      </w:r>
      <w:r w:rsidR="0063430C">
        <w:t xml:space="preserve">10 </w:t>
      </w:r>
      <w:r>
        <w:t>mm.</w:t>
      </w:r>
    </w:p>
    <w:p w14:paraId="53B0CBC1" w14:textId="43142A94" w:rsidR="00A71212" w:rsidRDefault="00A71212">
      <w:pPr>
        <w:spacing w:after="510"/>
        <w:ind w:left="14" w:right="773"/>
      </w:pPr>
      <w:r>
        <w:t>Bij bredere spouwen neemt de R-waarde weer af omdat er in de spouw vanwege het temperatuurverschil een luchtcirculatie op gang komt die de warmte afvoert. Alleen stilstaande lucht isoleert goed.</w:t>
      </w:r>
    </w:p>
    <w:p w14:paraId="5C86DF1B" w14:textId="77777777" w:rsidR="00A71212" w:rsidRDefault="00A71212">
      <w:pPr>
        <w:pStyle w:val="Kop2"/>
        <w:spacing w:after="141"/>
        <w:ind w:left="43"/>
        <w:jc w:val="center"/>
      </w:pPr>
      <w:r>
        <w:rPr>
          <w:sz w:val="36"/>
        </w:rPr>
        <w:lastRenderedPageBreak/>
        <w:t>R-Waarde Ramen</w:t>
      </w:r>
    </w:p>
    <w:p w14:paraId="3D29F3E3" w14:textId="0D8D28B2" w:rsidR="00A71212" w:rsidRDefault="00A71212">
      <w:pPr>
        <w:ind w:left="14" w:right="149"/>
      </w:pPr>
      <w:r>
        <w:t>Ook bij ramen is het niet mogelijk om de isolatie weerstand te bepalen aan de hand van de warmtegeleidingcoëfficiënt. Ook daarbij is de R-waarde dus gemeten. In de volgende tabel zijn enige waarden voor verschillende t</w:t>
      </w:r>
      <w:r w:rsidR="00BF1045">
        <w:t>y</w:t>
      </w:r>
      <w:r>
        <w:t xml:space="preserve">pen </w:t>
      </w:r>
      <w:r w:rsidR="00BF1045">
        <w:t>g</w:t>
      </w:r>
      <w:r>
        <w:t>las o</w:t>
      </w:r>
      <w:r w:rsidR="00BF1045">
        <w:t>pg</w:t>
      </w:r>
      <w:r>
        <w:t>enomen:</w:t>
      </w:r>
    </w:p>
    <w:tbl>
      <w:tblPr>
        <w:tblStyle w:val="TableGrid"/>
        <w:tblW w:w="8936" w:type="dxa"/>
        <w:tblInd w:w="-40" w:type="dxa"/>
        <w:tblCellMar>
          <w:top w:w="77" w:type="dxa"/>
          <w:left w:w="74" w:type="dxa"/>
          <w:right w:w="104" w:type="dxa"/>
        </w:tblCellMar>
        <w:tblLook w:val="04A0" w:firstRow="1" w:lastRow="0" w:firstColumn="1" w:lastColumn="0" w:noHBand="0" w:noVBand="1"/>
      </w:tblPr>
      <w:tblGrid>
        <w:gridCol w:w="2514"/>
        <w:gridCol w:w="1574"/>
        <w:gridCol w:w="1570"/>
        <w:gridCol w:w="1642"/>
        <w:gridCol w:w="1636"/>
      </w:tblGrid>
      <w:tr w:rsidR="00A71212" w14:paraId="03D9AA72" w14:textId="77777777">
        <w:trPr>
          <w:trHeight w:val="581"/>
        </w:trPr>
        <w:tc>
          <w:tcPr>
            <w:tcW w:w="2515" w:type="dxa"/>
            <w:tcBorders>
              <w:top w:val="single" w:sz="2" w:space="0" w:color="000000"/>
              <w:left w:val="single" w:sz="2" w:space="0" w:color="000000"/>
              <w:bottom w:val="single" w:sz="2" w:space="0" w:color="000000"/>
              <w:right w:val="single" w:sz="2" w:space="0" w:color="000000"/>
            </w:tcBorders>
            <w:vAlign w:val="center"/>
          </w:tcPr>
          <w:p w14:paraId="0D7E2695" w14:textId="77777777" w:rsidR="00A71212" w:rsidRDefault="00A71212">
            <w:r>
              <w:t>Soort glas</w:t>
            </w:r>
          </w:p>
        </w:tc>
        <w:tc>
          <w:tcPr>
            <w:tcW w:w="1574" w:type="dxa"/>
            <w:tcBorders>
              <w:top w:val="single" w:sz="2" w:space="0" w:color="000000"/>
              <w:left w:val="single" w:sz="2" w:space="0" w:color="000000"/>
              <w:bottom w:val="single" w:sz="2" w:space="0" w:color="000000"/>
              <w:right w:val="single" w:sz="2" w:space="0" w:color="000000"/>
            </w:tcBorders>
          </w:tcPr>
          <w:p w14:paraId="3B9AD0CF" w14:textId="77777777" w:rsidR="00A71212" w:rsidRDefault="00A71212">
            <w:pPr>
              <w:ind w:left="24"/>
              <w:jc w:val="center"/>
            </w:pPr>
            <w:r>
              <w:t xml:space="preserve">Dikte in mm </w:t>
            </w:r>
          </w:p>
        </w:tc>
        <w:tc>
          <w:tcPr>
            <w:tcW w:w="1570" w:type="dxa"/>
            <w:tcBorders>
              <w:top w:val="single" w:sz="2" w:space="0" w:color="000000"/>
              <w:left w:val="single" w:sz="2" w:space="0" w:color="000000"/>
              <w:bottom w:val="single" w:sz="2" w:space="0" w:color="000000"/>
              <w:right w:val="single" w:sz="2" w:space="0" w:color="000000"/>
            </w:tcBorders>
            <w:vAlign w:val="center"/>
          </w:tcPr>
          <w:p w14:paraId="3D497542" w14:textId="77777777" w:rsidR="00A71212" w:rsidRDefault="00A71212">
            <w:pPr>
              <w:ind w:left="19"/>
            </w:pPr>
            <w:r>
              <w:t>Samenstelling in</w:t>
            </w:r>
          </w:p>
          <w:p w14:paraId="46243992" w14:textId="77777777" w:rsidR="00A71212" w:rsidRDefault="00A71212">
            <w:pPr>
              <w:ind w:left="14"/>
              <w:jc w:val="center"/>
            </w:pPr>
            <w:r>
              <w:rPr>
                <w:sz w:val="20"/>
              </w:rPr>
              <w:t>mm</w:t>
            </w:r>
          </w:p>
        </w:tc>
        <w:tc>
          <w:tcPr>
            <w:tcW w:w="1642" w:type="dxa"/>
            <w:tcBorders>
              <w:top w:val="single" w:sz="2" w:space="0" w:color="000000"/>
              <w:left w:val="single" w:sz="2" w:space="0" w:color="000000"/>
              <w:bottom w:val="single" w:sz="2" w:space="0" w:color="000000"/>
              <w:right w:val="single" w:sz="2" w:space="0" w:color="000000"/>
            </w:tcBorders>
            <w:vAlign w:val="center"/>
          </w:tcPr>
          <w:p w14:paraId="76C172A6" w14:textId="77777777" w:rsidR="00A71212" w:rsidRDefault="00A71212">
            <w:pPr>
              <w:ind w:left="24"/>
              <w:jc w:val="center"/>
            </w:pPr>
            <w:r>
              <w:rPr>
                <w:sz w:val="20"/>
              </w:rPr>
              <w:t>R-Waarde in</w:t>
            </w:r>
          </w:p>
          <w:p w14:paraId="7658379F" w14:textId="77777777" w:rsidR="00A71212" w:rsidRDefault="00A71212">
            <w:pPr>
              <w:ind w:left="29"/>
              <w:jc w:val="center"/>
            </w:pPr>
            <w:r>
              <w:rPr>
                <w:sz w:val="20"/>
              </w:rPr>
              <w:t>m2.WW</w:t>
            </w:r>
          </w:p>
        </w:tc>
        <w:tc>
          <w:tcPr>
            <w:tcW w:w="1636" w:type="dxa"/>
            <w:tcBorders>
              <w:top w:val="single" w:sz="2" w:space="0" w:color="000000"/>
              <w:left w:val="single" w:sz="2" w:space="0" w:color="000000"/>
              <w:bottom w:val="single" w:sz="2" w:space="0" w:color="000000"/>
              <w:right w:val="single" w:sz="2" w:space="0" w:color="000000"/>
            </w:tcBorders>
            <w:vAlign w:val="center"/>
          </w:tcPr>
          <w:p w14:paraId="315ACF91" w14:textId="77777777" w:rsidR="00A71212" w:rsidRDefault="00A71212">
            <w:pPr>
              <w:ind w:left="379" w:hanging="125"/>
            </w:pPr>
            <w:r>
              <w:rPr>
                <w:sz w:val="20"/>
              </w:rPr>
              <w:t>U-waarde in W/m</w:t>
            </w:r>
            <w:r>
              <w:rPr>
                <w:sz w:val="20"/>
                <w:vertAlign w:val="superscript"/>
              </w:rPr>
              <w:t xml:space="preserve">2 </w:t>
            </w:r>
            <w:r>
              <w:rPr>
                <w:sz w:val="20"/>
              </w:rPr>
              <w:t>.K *</w:t>
            </w:r>
          </w:p>
        </w:tc>
      </w:tr>
      <w:tr w:rsidR="00A71212" w14:paraId="4A53885B" w14:textId="77777777">
        <w:trPr>
          <w:trHeight w:val="365"/>
        </w:trPr>
        <w:tc>
          <w:tcPr>
            <w:tcW w:w="2515" w:type="dxa"/>
            <w:tcBorders>
              <w:top w:val="single" w:sz="2" w:space="0" w:color="000000"/>
              <w:left w:val="single" w:sz="2" w:space="0" w:color="000000"/>
              <w:bottom w:val="single" w:sz="2" w:space="0" w:color="000000"/>
              <w:right w:val="single" w:sz="2" w:space="0" w:color="000000"/>
            </w:tcBorders>
          </w:tcPr>
          <w:p w14:paraId="506C96CD" w14:textId="77777777" w:rsidR="00A71212" w:rsidRDefault="00A71212">
            <w:pPr>
              <w:ind w:left="10"/>
            </w:pPr>
            <w:r>
              <w:rPr>
                <w:sz w:val="20"/>
              </w:rPr>
              <w:t>Enkel glas</w:t>
            </w:r>
          </w:p>
        </w:tc>
        <w:tc>
          <w:tcPr>
            <w:tcW w:w="1574" w:type="dxa"/>
            <w:tcBorders>
              <w:top w:val="single" w:sz="2" w:space="0" w:color="000000"/>
              <w:left w:val="single" w:sz="2" w:space="0" w:color="000000"/>
              <w:bottom w:val="single" w:sz="2" w:space="0" w:color="000000"/>
              <w:right w:val="single" w:sz="2" w:space="0" w:color="000000"/>
            </w:tcBorders>
          </w:tcPr>
          <w:p w14:paraId="70E229EF" w14:textId="77777777" w:rsidR="00A71212" w:rsidRDefault="00A71212">
            <w:pPr>
              <w:spacing w:after="160"/>
            </w:pPr>
          </w:p>
        </w:tc>
        <w:tc>
          <w:tcPr>
            <w:tcW w:w="1570" w:type="dxa"/>
            <w:tcBorders>
              <w:top w:val="single" w:sz="2" w:space="0" w:color="000000"/>
              <w:left w:val="single" w:sz="2" w:space="0" w:color="000000"/>
              <w:bottom w:val="single" w:sz="2" w:space="0" w:color="000000"/>
              <w:right w:val="single" w:sz="2" w:space="0" w:color="000000"/>
            </w:tcBorders>
          </w:tcPr>
          <w:p w14:paraId="2F6FB282" w14:textId="77777777" w:rsidR="00A71212" w:rsidRDefault="00A71212">
            <w:pPr>
              <w:spacing w:after="160"/>
            </w:pPr>
          </w:p>
        </w:tc>
        <w:tc>
          <w:tcPr>
            <w:tcW w:w="1642" w:type="dxa"/>
            <w:tcBorders>
              <w:top w:val="single" w:sz="2" w:space="0" w:color="000000"/>
              <w:left w:val="single" w:sz="2" w:space="0" w:color="000000"/>
              <w:bottom w:val="single" w:sz="2" w:space="0" w:color="000000"/>
              <w:right w:val="single" w:sz="2" w:space="0" w:color="000000"/>
            </w:tcBorders>
          </w:tcPr>
          <w:p w14:paraId="6B1FE24A" w14:textId="77777777" w:rsidR="00A71212" w:rsidRDefault="00A71212">
            <w:pPr>
              <w:jc w:val="center"/>
            </w:pPr>
            <w:r>
              <w:rPr>
                <w:rFonts w:ascii="Calibri" w:eastAsia="Calibri" w:hAnsi="Calibri" w:cs="Calibri"/>
                <w:sz w:val="20"/>
              </w:rPr>
              <w:t>0,18</w:t>
            </w:r>
          </w:p>
        </w:tc>
        <w:tc>
          <w:tcPr>
            <w:tcW w:w="1636" w:type="dxa"/>
            <w:tcBorders>
              <w:top w:val="single" w:sz="2" w:space="0" w:color="000000"/>
              <w:left w:val="single" w:sz="2" w:space="0" w:color="000000"/>
              <w:bottom w:val="single" w:sz="2" w:space="0" w:color="000000"/>
              <w:right w:val="single" w:sz="2" w:space="0" w:color="000000"/>
            </w:tcBorders>
          </w:tcPr>
          <w:p w14:paraId="41393282" w14:textId="77777777" w:rsidR="00A71212" w:rsidRDefault="00A71212">
            <w:pPr>
              <w:ind w:left="35"/>
              <w:jc w:val="center"/>
            </w:pPr>
            <w:r>
              <w:rPr>
                <w:rFonts w:ascii="Calibri" w:eastAsia="Calibri" w:hAnsi="Calibri" w:cs="Calibri"/>
                <w:sz w:val="20"/>
              </w:rPr>
              <w:t>5,7</w:t>
            </w:r>
          </w:p>
        </w:tc>
      </w:tr>
      <w:tr w:rsidR="00A71212" w14:paraId="5B2F9D54" w14:textId="77777777">
        <w:trPr>
          <w:trHeight w:val="368"/>
        </w:trPr>
        <w:tc>
          <w:tcPr>
            <w:tcW w:w="2515" w:type="dxa"/>
            <w:tcBorders>
              <w:top w:val="single" w:sz="2" w:space="0" w:color="000000"/>
              <w:left w:val="single" w:sz="2" w:space="0" w:color="000000"/>
              <w:bottom w:val="single" w:sz="2" w:space="0" w:color="000000"/>
              <w:right w:val="single" w:sz="2" w:space="0" w:color="000000"/>
            </w:tcBorders>
            <w:vAlign w:val="center"/>
          </w:tcPr>
          <w:p w14:paraId="01A2F0D1" w14:textId="77777777" w:rsidR="00A71212" w:rsidRDefault="00A71212">
            <w:r>
              <w:rPr>
                <w:sz w:val="20"/>
              </w:rPr>
              <w:t>Voorzetraam kunststof</w:t>
            </w:r>
          </w:p>
        </w:tc>
        <w:tc>
          <w:tcPr>
            <w:tcW w:w="1574" w:type="dxa"/>
            <w:tcBorders>
              <w:top w:val="single" w:sz="2" w:space="0" w:color="000000"/>
              <w:left w:val="single" w:sz="2" w:space="0" w:color="000000"/>
              <w:bottom w:val="single" w:sz="2" w:space="0" w:color="000000"/>
              <w:right w:val="single" w:sz="2" w:space="0" w:color="000000"/>
            </w:tcBorders>
          </w:tcPr>
          <w:p w14:paraId="62FD28A9" w14:textId="77777777" w:rsidR="00A71212" w:rsidRDefault="00A71212">
            <w:pPr>
              <w:ind w:left="43"/>
              <w:jc w:val="center"/>
            </w:pPr>
            <w:r>
              <w:rPr>
                <w:rFonts w:ascii="Calibri" w:eastAsia="Calibri" w:hAnsi="Calibri" w:cs="Calibri"/>
                <w:sz w:val="20"/>
              </w:rPr>
              <w:t>18</w:t>
            </w:r>
          </w:p>
        </w:tc>
        <w:tc>
          <w:tcPr>
            <w:tcW w:w="1570" w:type="dxa"/>
            <w:tcBorders>
              <w:top w:val="single" w:sz="2" w:space="0" w:color="000000"/>
              <w:left w:val="single" w:sz="2" w:space="0" w:color="000000"/>
              <w:bottom w:val="single" w:sz="2" w:space="0" w:color="000000"/>
              <w:right w:val="single" w:sz="2" w:space="0" w:color="000000"/>
            </w:tcBorders>
          </w:tcPr>
          <w:p w14:paraId="250DD814" w14:textId="77777777" w:rsidR="00A71212" w:rsidRDefault="00A71212">
            <w:pPr>
              <w:ind w:left="24"/>
              <w:jc w:val="center"/>
            </w:pPr>
            <w:r>
              <w:rPr>
                <w:rFonts w:ascii="Calibri" w:eastAsia="Calibri" w:hAnsi="Calibri" w:cs="Calibri"/>
                <w:sz w:val="20"/>
              </w:rPr>
              <w:t>4-12-2</w:t>
            </w:r>
          </w:p>
        </w:tc>
        <w:tc>
          <w:tcPr>
            <w:tcW w:w="1642" w:type="dxa"/>
            <w:tcBorders>
              <w:top w:val="single" w:sz="2" w:space="0" w:color="000000"/>
              <w:left w:val="single" w:sz="2" w:space="0" w:color="000000"/>
              <w:bottom w:val="single" w:sz="2" w:space="0" w:color="000000"/>
              <w:right w:val="single" w:sz="2" w:space="0" w:color="000000"/>
            </w:tcBorders>
          </w:tcPr>
          <w:p w14:paraId="1F273FCC" w14:textId="77777777" w:rsidR="00A71212" w:rsidRDefault="00A71212">
            <w:pPr>
              <w:jc w:val="center"/>
            </w:pPr>
            <w:r>
              <w:rPr>
                <w:rFonts w:ascii="Calibri" w:eastAsia="Calibri" w:hAnsi="Calibri" w:cs="Calibri"/>
                <w:sz w:val="20"/>
              </w:rPr>
              <w:t>0,36</w:t>
            </w:r>
          </w:p>
        </w:tc>
        <w:tc>
          <w:tcPr>
            <w:tcW w:w="1636" w:type="dxa"/>
            <w:tcBorders>
              <w:top w:val="single" w:sz="2" w:space="0" w:color="000000"/>
              <w:left w:val="single" w:sz="2" w:space="0" w:color="000000"/>
              <w:bottom w:val="single" w:sz="2" w:space="0" w:color="000000"/>
              <w:right w:val="single" w:sz="2" w:space="0" w:color="000000"/>
            </w:tcBorders>
          </w:tcPr>
          <w:p w14:paraId="3FC7485B" w14:textId="77777777" w:rsidR="00A71212" w:rsidRDefault="00A71212">
            <w:pPr>
              <w:ind w:left="30"/>
              <w:jc w:val="center"/>
            </w:pPr>
            <w:r>
              <w:rPr>
                <w:rFonts w:ascii="Calibri" w:eastAsia="Calibri" w:hAnsi="Calibri" w:cs="Calibri"/>
                <w:sz w:val="20"/>
              </w:rPr>
              <w:t>2,8</w:t>
            </w:r>
          </w:p>
        </w:tc>
      </w:tr>
      <w:tr w:rsidR="00A71212" w14:paraId="2DC3331C" w14:textId="77777777">
        <w:trPr>
          <w:trHeight w:val="365"/>
        </w:trPr>
        <w:tc>
          <w:tcPr>
            <w:tcW w:w="2515" w:type="dxa"/>
            <w:tcBorders>
              <w:top w:val="single" w:sz="2" w:space="0" w:color="000000"/>
              <w:left w:val="single" w:sz="2" w:space="0" w:color="000000"/>
              <w:bottom w:val="single" w:sz="2" w:space="0" w:color="000000"/>
              <w:right w:val="single" w:sz="2" w:space="0" w:color="000000"/>
            </w:tcBorders>
          </w:tcPr>
          <w:p w14:paraId="4CB38A4A" w14:textId="77777777" w:rsidR="00A71212" w:rsidRDefault="00A71212">
            <w:pPr>
              <w:ind w:left="10"/>
            </w:pPr>
            <w:r>
              <w:rPr>
                <w:sz w:val="20"/>
              </w:rPr>
              <w:t>Dubbel blank glas</w:t>
            </w:r>
          </w:p>
        </w:tc>
        <w:tc>
          <w:tcPr>
            <w:tcW w:w="1574" w:type="dxa"/>
            <w:tcBorders>
              <w:top w:val="single" w:sz="2" w:space="0" w:color="000000"/>
              <w:left w:val="single" w:sz="2" w:space="0" w:color="000000"/>
              <w:bottom w:val="single" w:sz="2" w:space="0" w:color="000000"/>
              <w:right w:val="single" w:sz="2" w:space="0" w:color="000000"/>
            </w:tcBorders>
          </w:tcPr>
          <w:p w14:paraId="1ECD0C81" w14:textId="77777777" w:rsidR="00A71212" w:rsidRDefault="00A71212">
            <w:pPr>
              <w:jc w:val="center"/>
            </w:pPr>
            <w:r>
              <w:rPr>
                <w:rFonts w:ascii="Calibri" w:eastAsia="Calibri" w:hAnsi="Calibri" w:cs="Calibri"/>
                <w:sz w:val="20"/>
              </w:rPr>
              <w:t>20</w:t>
            </w:r>
          </w:p>
        </w:tc>
        <w:tc>
          <w:tcPr>
            <w:tcW w:w="1570" w:type="dxa"/>
            <w:tcBorders>
              <w:top w:val="single" w:sz="2" w:space="0" w:color="000000"/>
              <w:left w:val="single" w:sz="2" w:space="0" w:color="000000"/>
              <w:bottom w:val="single" w:sz="2" w:space="0" w:color="000000"/>
              <w:right w:val="single" w:sz="2" w:space="0" w:color="000000"/>
            </w:tcBorders>
          </w:tcPr>
          <w:p w14:paraId="3B657F9D" w14:textId="77777777" w:rsidR="00A71212" w:rsidRDefault="00A71212">
            <w:pPr>
              <w:ind w:left="19"/>
              <w:jc w:val="center"/>
            </w:pPr>
            <w:r>
              <w:rPr>
                <w:rFonts w:ascii="Calibri" w:eastAsia="Calibri" w:hAnsi="Calibri" w:cs="Calibri"/>
                <w:sz w:val="20"/>
              </w:rPr>
              <w:t>4-12-4</w:t>
            </w:r>
          </w:p>
        </w:tc>
        <w:tc>
          <w:tcPr>
            <w:tcW w:w="1642" w:type="dxa"/>
            <w:tcBorders>
              <w:top w:val="single" w:sz="2" w:space="0" w:color="000000"/>
              <w:left w:val="single" w:sz="2" w:space="0" w:color="000000"/>
              <w:bottom w:val="single" w:sz="2" w:space="0" w:color="000000"/>
              <w:right w:val="single" w:sz="2" w:space="0" w:color="000000"/>
            </w:tcBorders>
          </w:tcPr>
          <w:p w14:paraId="3FDD8034" w14:textId="77777777" w:rsidR="00A71212" w:rsidRDefault="00A71212">
            <w:pPr>
              <w:ind w:left="29"/>
              <w:jc w:val="center"/>
            </w:pPr>
            <w:r>
              <w:rPr>
                <w:rFonts w:ascii="Calibri" w:eastAsia="Calibri" w:hAnsi="Calibri" w:cs="Calibri"/>
                <w:sz w:val="20"/>
              </w:rPr>
              <w:t>0,36</w:t>
            </w:r>
          </w:p>
        </w:tc>
        <w:tc>
          <w:tcPr>
            <w:tcW w:w="1636" w:type="dxa"/>
            <w:tcBorders>
              <w:top w:val="single" w:sz="2" w:space="0" w:color="000000"/>
              <w:left w:val="single" w:sz="2" w:space="0" w:color="000000"/>
              <w:bottom w:val="single" w:sz="2" w:space="0" w:color="000000"/>
              <w:right w:val="single" w:sz="2" w:space="0" w:color="000000"/>
            </w:tcBorders>
          </w:tcPr>
          <w:p w14:paraId="2F8C2063" w14:textId="77777777" w:rsidR="00A71212" w:rsidRDefault="00A71212">
            <w:pPr>
              <w:ind w:left="35"/>
              <w:jc w:val="center"/>
            </w:pPr>
            <w:r>
              <w:rPr>
                <w:rFonts w:ascii="Calibri" w:eastAsia="Calibri" w:hAnsi="Calibri" w:cs="Calibri"/>
                <w:sz w:val="20"/>
              </w:rPr>
              <w:t>2,8</w:t>
            </w:r>
          </w:p>
        </w:tc>
      </w:tr>
      <w:tr w:rsidR="00A71212" w14:paraId="4EB7B835" w14:textId="77777777">
        <w:trPr>
          <w:trHeight w:val="357"/>
        </w:trPr>
        <w:tc>
          <w:tcPr>
            <w:tcW w:w="2515" w:type="dxa"/>
            <w:tcBorders>
              <w:top w:val="single" w:sz="2" w:space="0" w:color="000000"/>
              <w:left w:val="single" w:sz="2" w:space="0" w:color="000000"/>
              <w:bottom w:val="single" w:sz="2" w:space="0" w:color="000000"/>
              <w:right w:val="single" w:sz="2" w:space="0" w:color="000000"/>
            </w:tcBorders>
          </w:tcPr>
          <w:p w14:paraId="348C750A" w14:textId="77777777" w:rsidR="00A71212" w:rsidRDefault="00A71212">
            <w:pPr>
              <w:ind w:left="5"/>
            </w:pPr>
            <w:r>
              <w:rPr>
                <w:sz w:val="20"/>
              </w:rPr>
              <w:t>Driedubbel blank glas</w:t>
            </w:r>
          </w:p>
        </w:tc>
        <w:tc>
          <w:tcPr>
            <w:tcW w:w="1574" w:type="dxa"/>
            <w:tcBorders>
              <w:top w:val="single" w:sz="2" w:space="0" w:color="000000"/>
              <w:left w:val="single" w:sz="2" w:space="0" w:color="000000"/>
              <w:bottom w:val="single" w:sz="2" w:space="0" w:color="000000"/>
              <w:right w:val="single" w:sz="2" w:space="0" w:color="000000"/>
            </w:tcBorders>
          </w:tcPr>
          <w:p w14:paraId="0B72DF7F" w14:textId="77777777" w:rsidR="00A71212" w:rsidRDefault="00A71212">
            <w:pPr>
              <w:ind w:left="19"/>
              <w:jc w:val="center"/>
            </w:pPr>
            <w:r>
              <w:rPr>
                <w:rFonts w:ascii="Calibri" w:eastAsia="Calibri" w:hAnsi="Calibri" w:cs="Calibri"/>
                <w:sz w:val="20"/>
              </w:rPr>
              <w:t>28</w:t>
            </w:r>
          </w:p>
        </w:tc>
        <w:tc>
          <w:tcPr>
            <w:tcW w:w="1570" w:type="dxa"/>
            <w:tcBorders>
              <w:top w:val="single" w:sz="2" w:space="0" w:color="000000"/>
              <w:left w:val="single" w:sz="2" w:space="0" w:color="000000"/>
              <w:bottom w:val="single" w:sz="2" w:space="0" w:color="000000"/>
              <w:right w:val="single" w:sz="2" w:space="0" w:color="000000"/>
            </w:tcBorders>
          </w:tcPr>
          <w:p w14:paraId="50F4BCF7" w14:textId="77777777" w:rsidR="00A71212" w:rsidRDefault="00A71212">
            <w:pPr>
              <w:ind w:left="14"/>
              <w:jc w:val="center"/>
            </w:pPr>
            <w:r>
              <w:rPr>
                <w:rFonts w:ascii="Calibri" w:eastAsia="Calibri" w:hAnsi="Calibri" w:cs="Calibri"/>
                <w:sz w:val="18"/>
              </w:rPr>
              <w:t>4-8-4-8-4</w:t>
            </w:r>
          </w:p>
        </w:tc>
        <w:tc>
          <w:tcPr>
            <w:tcW w:w="1642" w:type="dxa"/>
            <w:tcBorders>
              <w:top w:val="single" w:sz="2" w:space="0" w:color="000000"/>
              <w:left w:val="single" w:sz="2" w:space="0" w:color="000000"/>
              <w:bottom w:val="single" w:sz="2" w:space="0" w:color="000000"/>
              <w:right w:val="single" w:sz="2" w:space="0" w:color="000000"/>
            </w:tcBorders>
          </w:tcPr>
          <w:p w14:paraId="5802218D" w14:textId="77777777" w:rsidR="00A71212" w:rsidRDefault="00A71212">
            <w:pPr>
              <w:ind w:left="19"/>
              <w:jc w:val="center"/>
            </w:pPr>
            <w:r>
              <w:rPr>
                <w:rFonts w:ascii="Calibri" w:eastAsia="Calibri" w:hAnsi="Calibri" w:cs="Calibri"/>
                <w:sz w:val="20"/>
              </w:rPr>
              <w:t>0,48</w:t>
            </w:r>
          </w:p>
        </w:tc>
        <w:tc>
          <w:tcPr>
            <w:tcW w:w="1636" w:type="dxa"/>
            <w:tcBorders>
              <w:top w:val="single" w:sz="2" w:space="0" w:color="000000"/>
              <w:left w:val="single" w:sz="2" w:space="0" w:color="000000"/>
              <w:bottom w:val="single" w:sz="2" w:space="0" w:color="000000"/>
              <w:right w:val="single" w:sz="2" w:space="0" w:color="000000"/>
            </w:tcBorders>
          </w:tcPr>
          <w:p w14:paraId="64CE058C" w14:textId="77777777" w:rsidR="00A71212" w:rsidRDefault="00A71212">
            <w:pPr>
              <w:ind w:left="1"/>
              <w:jc w:val="center"/>
            </w:pPr>
            <w:r>
              <w:rPr>
                <w:rFonts w:ascii="Calibri" w:eastAsia="Calibri" w:hAnsi="Calibri" w:cs="Calibri"/>
                <w:sz w:val="20"/>
              </w:rPr>
              <w:t>2,1</w:t>
            </w:r>
          </w:p>
        </w:tc>
      </w:tr>
      <w:tr w:rsidR="00A71212" w14:paraId="0D6DCC9F" w14:textId="77777777">
        <w:trPr>
          <w:trHeight w:val="363"/>
        </w:trPr>
        <w:tc>
          <w:tcPr>
            <w:tcW w:w="2515" w:type="dxa"/>
            <w:tcBorders>
              <w:top w:val="single" w:sz="2" w:space="0" w:color="000000"/>
              <w:left w:val="single" w:sz="2" w:space="0" w:color="000000"/>
              <w:bottom w:val="single" w:sz="2" w:space="0" w:color="000000"/>
              <w:right w:val="single" w:sz="2" w:space="0" w:color="000000"/>
            </w:tcBorders>
          </w:tcPr>
          <w:p w14:paraId="792295C1" w14:textId="77777777" w:rsidR="00A71212" w:rsidRDefault="00A71212">
            <w:pPr>
              <w:ind w:left="5"/>
            </w:pPr>
            <w:r>
              <w:rPr>
                <w:sz w:val="20"/>
              </w:rPr>
              <w:t>HR+ (coating + luchtvulling)</w:t>
            </w:r>
          </w:p>
        </w:tc>
        <w:tc>
          <w:tcPr>
            <w:tcW w:w="1574" w:type="dxa"/>
            <w:tcBorders>
              <w:top w:val="single" w:sz="2" w:space="0" w:color="000000"/>
              <w:left w:val="single" w:sz="2" w:space="0" w:color="000000"/>
              <w:bottom w:val="single" w:sz="2" w:space="0" w:color="000000"/>
              <w:right w:val="single" w:sz="2" w:space="0" w:color="000000"/>
            </w:tcBorders>
          </w:tcPr>
          <w:p w14:paraId="3ED7F869" w14:textId="77777777" w:rsidR="00A71212" w:rsidRDefault="00A71212">
            <w:pPr>
              <w:ind w:left="24"/>
              <w:jc w:val="center"/>
            </w:pPr>
            <w:r>
              <w:rPr>
                <w:rFonts w:ascii="Calibri" w:eastAsia="Calibri" w:hAnsi="Calibri" w:cs="Calibri"/>
                <w:sz w:val="20"/>
              </w:rPr>
              <w:t>23</w:t>
            </w:r>
          </w:p>
        </w:tc>
        <w:tc>
          <w:tcPr>
            <w:tcW w:w="1570" w:type="dxa"/>
            <w:tcBorders>
              <w:top w:val="single" w:sz="2" w:space="0" w:color="000000"/>
              <w:left w:val="single" w:sz="2" w:space="0" w:color="000000"/>
              <w:bottom w:val="single" w:sz="2" w:space="0" w:color="000000"/>
              <w:right w:val="single" w:sz="2" w:space="0" w:color="000000"/>
            </w:tcBorders>
          </w:tcPr>
          <w:p w14:paraId="7E61B22D" w14:textId="77777777" w:rsidR="00A71212" w:rsidRDefault="00A71212">
            <w:pPr>
              <w:ind w:left="10"/>
              <w:jc w:val="center"/>
            </w:pPr>
            <w:r>
              <w:rPr>
                <w:rFonts w:ascii="Calibri" w:eastAsia="Calibri" w:hAnsi="Calibri" w:cs="Calibri"/>
                <w:sz w:val="20"/>
              </w:rPr>
              <w:t>4-15-4</w:t>
            </w:r>
          </w:p>
        </w:tc>
        <w:tc>
          <w:tcPr>
            <w:tcW w:w="1642" w:type="dxa"/>
            <w:tcBorders>
              <w:top w:val="single" w:sz="2" w:space="0" w:color="000000"/>
              <w:left w:val="single" w:sz="2" w:space="0" w:color="000000"/>
              <w:bottom w:val="single" w:sz="2" w:space="0" w:color="000000"/>
              <w:right w:val="single" w:sz="2" w:space="0" w:color="000000"/>
            </w:tcBorders>
          </w:tcPr>
          <w:p w14:paraId="04FD66FB" w14:textId="77777777" w:rsidR="00A71212" w:rsidRDefault="00A71212">
            <w:pPr>
              <w:ind w:left="19"/>
              <w:jc w:val="center"/>
            </w:pPr>
            <w:r>
              <w:rPr>
                <w:rFonts w:ascii="Calibri" w:eastAsia="Calibri" w:hAnsi="Calibri" w:cs="Calibri"/>
                <w:sz w:val="20"/>
              </w:rPr>
              <w:t>0,63</w:t>
            </w:r>
          </w:p>
        </w:tc>
        <w:tc>
          <w:tcPr>
            <w:tcW w:w="1636" w:type="dxa"/>
            <w:tcBorders>
              <w:top w:val="single" w:sz="2" w:space="0" w:color="000000"/>
              <w:left w:val="single" w:sz="2" w:space="0" w:color="000000"/>
              <w:bottom w:val="single" w:sz="2" w:space="0" w:color="000000"/>
              <w:right w:val="single" w:sz="2" w:space="0" w:color="000000"/>
            </w:tcBorders>
          </w:tcPr>
          <w:p w14:paraId="08645DC4" w14:textId="77777777" w:rsidR="00A71212" w:rsidRDefault="00A71212">
            <w:pPr>
              <w:ind w:left="40"/>
              <w:jc w:val="center"/>
            </w:pPr>
            <w:r>
              <w:rPr>
                <w:rFonts w:ascii="Calibri" w:eastAsia="Calibri" w:hAnsi="Calibri" w:cs="Calibri"/>
                <w:sz w:val="20"/>
              </w:rPr>
              <w:t>1,6</w:t>
            </w:r>
          </w:p>
        </w:tc>
      </w:tr>
      <w:tr w:rsidR="00A71212" w14:paraId="6425FD31" w14:textId="77777777">
        <w:trPr>
          <w:trHeight w:val="364"/>
        </w:trPr>
        <w:tc>
          <w:tcPr>
            <w:tcW w:w="2515" w:type="dxa"/>
            <w:tcBorders>
              <w:top w:val="single" w:sz="2" w:space="0" w:color="000000"/>
              <w:left w:val="single" w:sz="2" w:space="0" w:color="000000"/>
              <w:bottom w:val="single" w:sz="2" w:space="0" w:color="000000"/>
              <w:right w:val="single" w:sz="2" w:space="0" w:color="000000"/>
            </w:tcBorders>
          </w:tcPr>
          <w:p w14:paraId="484FADE1" w14:textId="77777777" w:rsidR="00A71212" w:rsidRDefault="00A71212">
            <w:r>
              <w:rPr>
                <w:sz w:val="20"/>
              </w:rPr>
              <w:t>Viervoudig glas</w:t>
            </w:r>
          </w:p>
        </w:tc>
        <w:tc>
          <w:tcPr>
            <w:tcW w:w="1574" w:type="dxa"/>
            <w:tcBorders>
              <w:top w:val="single" w:sz="2" w:space="0" w:color="000000"/>
              <w:left w:val="single" w:sz="2" w:space="0" w:color="000000"/>
              <w:bottom w:val="single" w:sz="2" w:space="0" w:color="000000"/>
              <w:right w:val="single" w:sz="2" w:space="0" w:color="000000"/>
            </w:tcBorders>
          </w:tcPr>
          <w:p w14:paraId="33CE5A78" w14:textId="77777777" w:rsidR="00A71212" w:rsidRDefault="00A71212">
            <w:pPr>
              <w:ind w:left="19"/>
              <w:jc w:val="center"/>
            </w:pPr>
            <w:r>
              <w:rPr>
                <w:rFonts w:ascii="Calibri" w:eastAsia="Calibri" w:hAnsi="Calibri" w:cs="Calibri"/>
                <w:sz w:val="20"/>
              </w:rPr>
              <w:t>46</w:t>
            </w:r>
          </w:p>
        </w:tc>
        <w:tc>
          <w:tcPr>
            <w:tcW w:w="1570" w:type="dxa"/>
            <w:tcBorders>
              <w:top w:val="single" w:sz="2" w:space="0" w:color="000000"/>
              <w:left w:val="single" w:sz="2" w:space="0" w:color="000000"/>
              <w:bottom w:val="single" w:sz="2" w:space="0" w:color="000000"/>
              <w:right w:val="single" w:sz="2" w:space="0" w:color="000000"/>
            </w:tcBorders>
          </w:tcPr>
          <w:p w14:paraId="0E717D3F" w14:textId="77777777" w:rsidR="00A71212" w:rsidRDefault="00A71212">
            <w:pPr>
              <w:ind w:left="48"/>
            </w:pPr>
            <w:r>
              <w:rPr>
                <w:rFonts w:ascii="Calibri" w:eastAsia="Calibri" w:hAnsi="Calibri" w:cs="Calibri"/>
                <w:sz w:val="18"/>
              </w:rPr>
              <w:t>4-10-4-10-4-10-4</w:t>
            </w:r>
          </w:p>
        </w:tc>
        <w:tc>
          <w:tcPr>
            <w:tcW w:w="1642" w:type="dxa"/>
            <w:tcBorders>
              <w:top w:val="single" w:sz="2" w:space="0" w:color="000000"/>
              <w:left w:val="single" w:sz="2" w:space="0" w:color="000000"/>
              <w:bottom w:val="single" w:sz="2" w:space="0" w:color="000000"/>
              <w:right w:val="single" w:sz="2" w:space="0" w:color="000000"/>
            </w:tcBorders>
          </w:tcPr>
          <w:p w14:paraId="32DE9096" w14:textId="77777777" w:rsidR="00A71212" w:rsidRDefault="00A71212">
            <w:pPr>
              <w:ind w:left="29"/>
              <w:jc w:val="center"/>
            </w:pPr>
            <w:r>
              <w:rPr>
                <w:rFonts w:ascii="Calibri" w:eastAsia="Calibri" w:hAnsi="Calibri" w:cs="Calibri"/>
                <w:sz w:val="20"/>
              </w:rPr>
              <w:t>0,77</w:t>
            </w:r>
          </w:p>
        </w:tc>
        <w:tc>
          <w:tcPr>
            <w:tcW w:w="1636" w:type="dxa"/>
            <w:tcBorders>
              <w:top w:val="single" w:sz="2" w:space="0" w:color="000000"/>
              <w:left w:val="single" w:sz="2" w:space="0" w:color="000000"/>
              <w:bottom w:val="single" w:sz="2" w:space="0" w:color="000000"/>
              <w:right w:val="single" w:sz="2" w:space="0" w:color="000000"/>
            </w:tcBorders>
          </w:tcPr>
          <w:p w14:paraId="1F5D94E6" w14:textId="77777777" w:rsidR="00A71212" w:rsidRDefault="00A71212">
            <w:pPr>
              <w:ind w:left="40"/>
              <w:jc w:val="center"/>
            </w:pPr>
            <w:r>
              <w:rPr>
                <w:rFonts w:ascii="Calibri" w:eastAsia="Calibri" w:hAnsi="Calibri" w:cs="Calibri"/>
              </w:rPr>
              <w:t>1 ,3</w:t>
            </w:r>
          </w:p>
        </w:tc>
      </w:tr>
      <w:tr w:rsidR="00A71212" w14:paraId="3337BD38" w14:textId="77777777">
        <w:trPr>
          <w:trHeight w:val="361"/>
        </w:trPr>
        <w:tc>
          <w:tcPr>
            <w:tcW w:w="2515" w:type="dxa"/>
            <w:tcBorders>
              <w:top w:val="single" w:sz="2" w:space="0" w:color="000000"/>
              <w:left w:val="single" w:sz="2" w:space="0" w:color="000000"/>
              <w:bottom w:val="single" w:sz="2" w:space="0" w:color="000000"/>
              <w:right w:val="single" w:sz="2" w:space="0" w:color="000000"/>
            </w:tcBorders>
          </w:tcPr>
          <w:p w14:paraId="206F1F23" w14:textId="77777777" w:rsidR="00A71212" w:rsidRDefault="00A71212">
            <w:pPr>
              <w:ind w:left="10"/>
            </w:pPr>
            <w:r>
              <w:rPr>
                <w:sz w:val="20"/>
              </w:rPr>
              <w:t>HR++ (coating +edelgas)</w:t>
            </w:r>
          </w:p>
        </w:tc>
        <w:tc>
          <w:tcPr>
            <w:tcW w:w="1574" w:type="dxa"/>
            <w:tcBorders>
              <w:top w:val="single" w:sz="2" w:space="0" w:color="000000"/>
              <w:left w:val="single" w:sz="2" w:space="0" w:color="000000"/>
              <w:bottom w:val="single" w:sz="2" w:space="0" w:color="000000"/>
              <w:right w:val="single" w:sz="2" w:space="0" w:color="000000"/>
            </w:tcBorders>
          </w:tcPr>
          <w:p w14:paraId="620A4F7D" w14:textId="77777777" w:rsidR="00A71212" w:rsidRDefault="00A71212">
            <w:pPr>
              <w:ind w:left="29"/>
              <w:jc w:val="center"/>
            </w:pPr>
            <w:r>
              <w:rPr>
                <w:rFonts w:ascii="Calibri" w:eastAsia="Calibri" w:hAnsi="Calibri" w:cs="Calibri"/>
                <w:sz w:val="20"/>
              </w:rPr>
              <w:t>23</w:t>
            </w:r>
          </w:p>
        </w:tc>
        <w:tc>
          <w:tcPr>
            <w:tcW w:w="1570" w:type="dxa"/>
            <w:tcBorders>
              <w:top w:val="single" w:sz="2" w:space="0" w:color="000000"/>
              <w:left w:val="single" w:sz="2" w:space="0" w:color="000000"/>
              <w:bottom w:val="single" w:sz="2" w:space="0" w:color="000000"/>
              <w:right w:val="single" w:sz="2" w:space="0" w:color="000000"/>
            </w:tcBorders>
          </w:tcPr>
          <w:p w14:paraId="40985D14" w14:textId="77777777" w:rsidR="00A71212" w:rsidRDefault="00A71212">
            <w:pPr>
              <w:ind w:left="24"/>
              <w:jc w:val="center"/>
            </w:pPr>
            <w:r>
              <w:rPr>
                <w:rFonts w:ascii="Calibri" w:eastAsia="Calibri" w:hAnsi="Calibri" w:cs="Calibri"/>
                <w:sz w:val="18"/>
              </w:rPr>
              <w:t>4-15-4(6)</w:t>
            </w:r>
          </w:p>
        </w:tc>
        <w:tc>
          <w:tcPr>
            <w:tcW w:w="1642" w:type="dxa"/>
            <w:tcBorders>
              <w:top w:val="single" w:sz="2" w:space="0" w:color="000000"/>
              <w:left w:val="single" w:sz="2" w:space="0" w:color="000000"/>
              <w:bottom w:val="single" w:sz="2" w:space="0" w:color="000000"/>
              <w:right w:val="single" w:sz="2" w:space="0" w:color="000000"/>
            </w:tcBorders>
          </w:tcPr>
          <w:p w14:paraId="3037ACF8" w14:textId="77777777" w:rsidR="00A71212" w:rsidRDefault="00A71212">
            <w:pPr>
              <w:ind w:left="24"/>
              <w:jc w:val="center"/>
            </w:pPr>
            <w:r>
              <w:rPr>
                <w:rFonts w:ascii="Calibri" w:eastAsia="Calibri" w:hAnsi="Calibri" w:cs="Calibri"/>
                <w:sz w:val="20"/>
              </w:rPr>
              <w:t>0,83</w:t>
            </w:r>
          </w:p>
        </w:tc>
        <w:tc>
          <w:tcPr>
            <w:tcW w:w="1636" w:type="dxa"/>
            <w:tcBorders>
              <w:top w:val="single" w:sz="2" w:space="0" w:color="000000"/>
              <w:left w:val="single" w:sz="2" w:space="0" w:color="000000"/>
              <w:bottom w:val="single" w:sz="2" w:space="0" w:color="000000"/>
              <w:right w:val="single" w:sz="2" w:space="0" w:color="000000"/>
            </w:tcBorders>
          </w:tcPr>
          <w:p w14:paraId="62F384BA" w14:textId="77777777" w:rsidR="00A71212" w:rsidRDefault="00A71212">
            <w:pPr>
              <w:ind w:left="30"/>
              <w:jc w:val="center"/>
            </w:pPr>
            <w:r>
              <w:rPr>
                <w:rFonts w:ascii="Calibri" w:eastAsia="Calibri" w:hAnsi="Calibri" w:cs="Calibri"/>
                <w:sz w:val="20"/>
              </w:rPr>
              <w:t>1 ,2</w:t>
            </w:r>
          </w:p>
        </w:tc>
      </w:tr>
    </w:tbl>
    <w:p w14:paraId="7C62EB86" w14:textId="77777777" w:rsidR="00A71212" w:rsidRDefault="00A71212">
      <w:pPr>
        <w:ind w:left="14"/>
      </w:pPr>
      <w:r>
        <w:t>* In brochures van glasfabrikanten wordt meestal de U-waarde aangegeven. U=I/R</w:t>
      </w:r>
    </w:p>
    <w:p w14:paraId="79F2803E" w14:textId="77777777" w:rsidR="00CB00DA" w:rsidRDefault="00CB00DA">
      <w:pPr>
        <w:spacing w:after="0"/>
        <w:ind w:right="29"/>
        <w:jc w:val="center"/>
        <w:rPr>
          <w:sz w:val="34"/>
        </w:rPr>
      </w:pPr>
      <w:r>
        <w:rPr>
          <w:sz w:val="34"/>
        </w:rPr>
        <w:t>NB Zelfs een HR ++ raam heeft een R-waarde van slechts 0,83 ! Een raam is feitelijk een groot gat</w:t>
      </w:r>
      <w:r w:rsidR="0081744B">
        <w:rPr>
          <w:sz w:val="34"/>
        </w:rPr>
        <w:t>!</w:t>
      </w:r>
    </w:p>
    <w:p w14:paraId="672EC16F" w14:textId="3374415B" w:rsidR="00652256" w:rsidRDefault="00652256" w:rsidP="00A31BB3">
      <w:pPr>
        <w:spacing w:after="0" w:line="360" w:lineRule="atLeast"/>
        <w:rPr>
          <w:rFonts w:ascii="&amp;quot" w:eastAsia="Times New Roman" w:hAnsi="&amp;quot" w:cs="Times New Roman"/>
          <w:color w:val="777777"/>
          <w:sz w:val="24"/>
          <w:szCs w:val="24"/>
          <w:lang w:eastAsia="nl-NL"/>
        </w:rPr>
      </w:pPr>
    </w:p>
    <w:p w14:paraId="0DFC0B4A" w14:textId="723F835C" w:rsidR="00FA3753" w:rsidRDefault="00FA3753" w:rsidP="00A31BB3">
      <w:pPr>
        <w:spacing w:after="0" w:line="360" w:lineRule="atLeast"/>
        <w:rPr>
          <w:rFonts w:ascii="&amp;quot" w:eastAsia="Times New Roman" w:hAnsi="&amp;quot" w:cs="Times New Roman"/>
          <w:color w:val="777777"/>
          <w:sz w:val="24"/>
          <w:szCs w:val="24"/>
          <w:lang w:eastAsia="nl-NL"/>
        </w:rPr>
      </w:pPr>
    </w:p>
    <w:p w14:paraId="099F5DDB" w14:textId="41E050BB" w:rsidR="00BF1045" w:rsidRDefault="00BF1045" w:rsidP="00A31BB3">
      <w:pPr>
        <w:spacing w:after="0" w:line="360" w:lineRule="atLeast"/>
        <w:rPr>
          <w:rFonts w:ascii="&amp;quot" w:eastAsia="Times New Roman" w:hAnsi="&amp;quot" w:cs="Times New Roman"/>
          <w:color w:val="777777"/>
          <w:sz w:val="24"/>
          <w:szCs w:val="24"/>
          <w:lang w:eastAsia="nl-NL"/>
        </w:rPr>
      </w:pPr>
    </w:p>
    <w:p w14:paraId="5585FC49" w14:textId="3FEE9958" w:rsidR="00BF1045" w:rsidRDefault="002D4581" w:rsidP="00A31BB3">
      <w:pPr>
        <w:spacing w:after="0" w:line="360" w:lineRule="atLeast"/>
        <w:rPr>
          <w:rFonts w:ascii="&amp;quot" w:eastAsia="Times New Roman" w:hAnsi="&amp;quot" w:cs="Times New Roman"/>
          <w:color w:val="777777"/>
          <w:sz w:val="24"/>
          <w:szCs w:val="24"/>
          <w:lang w:eastAsia="nl-NL"/>
        </w:rPr>
      </w:pPr>
      <w:r>
        <w:object w:dxaOrig="1522" w:dyaOrig="991" w14:anchorId="35A2C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30" o:title=""/>
          </v:shape>
          <o:OLEObject Type="Embed" ProgID="Word.Document.12" ShapeID="_x0000_i1025" DrawAspect="Icon" ObjectID="_1710572774" r:id="rId31">
            <o:FieldCodes>\s</o:FieldCodes>
          </o:OLEObject>
        </w:object>
      </w:r>
    </w:p>
    <w:p w14:paraId="10AC1114" w14:textId="3417EC55" w:rsidR="00BF1045" w:rsidRDefault="00BF1045" w:rsidP="00A31BB3">
      <w:pPr>
        <w:spacing w:after="0" w:line="360" w:lineRule="atLeast"/>
        <w:rPr>
          <w:rFonts w:ascii="&amp;quot" w:eastAsia="Times New Roman" w:hAnsi="&amp;quot" w:cs="Times New Roman"/>
          <w:color w:val="777777"/>
          <w:sz w:val="24"/>
          <w:szCs w:val="24"/>
          <w:lang w:eastAsia="nl-NL"/>
        </w:rPr>
      </w:pPr>
    </w:p>
    <w:p w14:paraId="14D237F9" w14:textId="5FB9FCAF" w:rsidR="00BF1045" w:rsidRDefault="00BF1045" w:rsidP="00A31BB3">
      <w:pPr>
        <w:spacing w:after="0" w:line="360" w:lineRule="atLeast"/>
        <w:rPr>
          <w:rFonts w:ascii="&amp;quot" w:eastAsia="Times New Roman" w:hAnsi="&amp;quot" w:cs="Times New Roman"/>
          <w:color w:val="777777"/>
          <w:sz w:val="24"/>
          <w:szCs w:val="24"/>
          <w:lang w:eastAsia="nl-NL"/>
        </w:rPr>
      </w:pPr>
    </w:p>
    <w:p w14:paraId="7D1FAC5F" w14:textId="4324C0CE" w:rsidR="00BF1045" w:rsidRDefault="00BF1045" w:rsidP="00A31BB3">
      <w:pPr>
        <w:spacing w:after="0" w:line="360" w:lineRule="atLeast"/>
        <w:rPr>
          <w:rFonts w:ascii="&amp;quot" w:eastAsia="Times New Roman" w:hAnsi="&amp;quot" w:cs="Times New Roman"/>
          <w:color w:val="777777"/>
          <w:sz w:val="24"/>
          <w:szCs w:val="24"/>
          <w:lang w:eastAsia="nl-NL"/>
        </w:rPr>
      </w:pPr>
    </w:p>
    <w:p w14:paraId="74058842" w14:textId="13493B9F" w:rsidR="00BF1045" w:rsidRDefault="00BF1045" w:rsidP="00A31BB3">
      <w:pPr>
        <w:spacing w:after="0" w:line="360" w:lineRule="atLeast"/>
        <w:rPr>
          <w:rFonts w:ascii="&amp;quot" w:eastAsia="Times New Roman" w:hAnsi="&amp;quot" w:cs="Times New Roman"/>
          <w:color w:val="777777"/>
          <w:sz w:val="24"/>
          <w:szCs w:val="24"/>
          <w:lang w:eastAsia="nl-NL"/>
        </w:rPr>
      </w:pPr>
    </w:p>
    <w:p w14:paraId="7B810F1C" w14:textId="212DA8E6" w:rsidR="00BF1045" w:rsidRDefault="00BF1045" w:rsidP="00A31BB3">
      <w:pPr>
        <w:spacing w:after="0" w:line="360" w:lineRule="atLeast"/>
        <w:rPr>
          <w:rFonts w:ascii="&amp;quot" w:eastAsia="Times New Roman" w:hAnsi="&amp;quot" w:cs="Times New Roman"/>
          <w:color w:val="777777"/>
          <w:sz w:val="24"/>
          <w:szCs w:val="24"/>
          <w:lang w:eastAsia="nl-NL"/>
        </w:rPr>
      </w:pPr>
    </w:p>
    <w:p w14:paraId="6FB53F9E" w14:textId="77777777" w:rsidR="00BF1045" w:rsidRDefault="00BF1045" w:rsidP="00A31BB3">
      <w:pPr>
        <w:spacing w:after="0" w:line="360" w:lineRule="atLeast"/>
        <w:rPr>
          <w:rFonts w:ascii="&amp;quot" w:eastAsia="Times New Roman" w:hAnsi="&amp;quot" w:cs="Times New Roman"/>
          <w:color w:val="777777"/>
          <w:sz w:val="24"/>
          <w:szCs w:val="24"/>
          <w:lang w:eastAsia="nl-NL"/>
        </w:rPr>
      </w:pPr>
    </w:p>
    <w:p w14:paraId="40DB07C8" w14:textId="2DC6558E" w:rsidR="00FA3753" w:rsidRDefault="00FA3753" w:rsidP="00A31BB3">
      <w:pPr>
        <w:spacing w:after="0" w:line="360" w:lineRule="atLeast"/>
        <w:rPr>
          <w:rFonts w:ascii="&amp;quot" w:eastAsia="Times New Roman" w:hAnsi="&amp;quot" w:cs="Times New Roman"/>
          <w:color w:val="777777"/>
          <w:sz w:val="24"/>
          <w:szCs w:val="24"/>
          <w:lang w:eastAsia="nl-NL"/>
        </w:rPr>
      </w:pPr>
    </w:p>
    <w:p w14:paraId="2CCCF085" w14:textId="4D33E02E" w:rsidR="00FA3753" w:rsidRDefault="00FA3753" w:rsidP="00A31BB3">
      <w:pPr>
        <w:spacing w:after="0" w:line="360" w:lineRule="atLeast"/>
        <w:rPr>
          <w:rFonts w:ascii="&amp;quot" w:eastAsia="Times New Roman" w:hAnsi="&amp;quot" w:cs="Times New Roman"/>
          <w:color w:val="777777"/>
          <w:sz w:val="24"/>
          <w:szCs w:val="24"/>
          <w:lang w:eastAsia="nl-NL"/>
        </w:rPr>
      </w:pPr>
    </w:p>
    <w:p w14:paraId="5A2C1196" w14:textId="67AB8F44" w:rsidR="00FA3753" w:rsidRDefault="00FA3753" w:rsidP="00A31BB3">
      <w:pPr>
        <w:spacing w:after="0" w:line="360" w:lineRule="atLeast"/>
        <w:rPr>
          <w:rFonts w:ascii="&amp;quot" w:eastAsia="Times New Roman" w:hAnsi="&amp;quot" w:cs="Times New Roman"/>
          <w:color w:val="777777"/>
          <w:sz w:val="24"/>
          <w:szCs w:val="24"/>
          <w:lang w:eastAsia="nl-NL"/>
        </w:rPr>
      </w:pPr>
    </w:p>
    <w:p w14:paraId="3BA4137F" w14:textId="208CC947" w:rsidR="00FA3753" w:rsidRDefault="00FA3753" w:rsidP="00A31BB3">
      <w:pPr>
        <w:spacing w:after="0" w:line="360" w:lineRule="atLeast"/>
        <w:rPr>
          <w:rFonts w:ascii="&amp;quot" w:eastAsia="Times New Roman" w:hAnsi="&amp;quot" w:cs="Times New Roman"/>
          <w:color w:val="777777"/>
          <w:sz w:val="24"/>
          <w:szCs w:val="24"/>
          <w:lang w:eastAsia="nl-NL"/>
        </w:rPr>
      </w:pPr>
    </w:p>
    <w:p w14:paraId="54126FF9" w14:textId="625E92B9" w:rsidR="00FA3753" w:rsidRDefault="00FA3753" w:rsidP="00A31BB3">
      <w:pPr>
        <w:spacing w:after="0" w:line="360" w:lineRule="atLeast"/>
        <w:rPr>
          <w:rFonts w:ascii="&amp;quot" w:eastAsia="Times New Roman" w:hAnsi="&amp;quot" w:cs="Times New Roman"/>
          <w:color w:val="777777"/>
          <w:sz w:val="24"/>
          <w:szCs w:val="24"/>
          <w:lang w:eastAsia="nl-NL"/>
        </w:rPr>
      </w:pPr>
    </w:p>
    <w:p w14:paraId="612FB94B" w14:textId="7EE45646" w:rsidR="00FA3753" w:rsidRDefault="00FA3753" w:rsidP="00A31BB3">
      <w:pPr>
        <w:spacing w:after="0" w:line="360" w:lineRule="atLeast"/>
        <w:rPr>
          <w:rFonts w:ascii="&amp;quot" w:eastAsia="Times New Roman" w:hAnsi="&amp;quot" w:cs="Times New Roman"/>
          <w:color w:val="777777"/>
          <w:sz w:val="24"/>
          <w:szCs w:val="24"/>
          <w:lang w:eastAsia="nl-NL"/>
        </w:rPr>
      </w:pPr>
    </w:p>
    <w:p w14:paraId="18CEA814" w14:textId="4B12C96D" w:rsidR="00FA3753" w:rsidRDefault="00FA3753" w:rsidP="00A31BB3">
      <w:pPr>
        <w:spacing w:after="0" w:line="360" w:lineRule="atLeast"/>
        <w:rPr>
          <w:rFonts w:ascii="&amp;quot" w:eastAsia="Times New Roman" w:hAnsi="&amp;quot" w:cs="Times New Roman"/>
          <w:color w:val="777777"/>
          <w:sz w:val="24"/>
          <w:szCs w:val="24"/>
          <w:lang w:eastAsia="nl-NL"/>
        </w:rPr>
      </w:pPr>
    </w:p>
    <w:p w14:paraId="2AC64359" w14:textId="77777777" w:rsidR="00FA3753" w:rsidRDefault="00FA3753" w:rsidP="00A31BB3">
      <w:pPr>
        <w:spacing w:after="0" w:line="360" w:lineRule="atLeast"/>
        <w:rPr>
          <w:rFonts w:ascii="&amp;quot" w:eastAsia="Times New Roman" w:hAnsi="&amp;quot" w:cs="Times New Roman"/>
          <w:color w:val="777777"/>
          <w:sz w:val="24"/>
          <w:szCs w:val="24"/>
          <w:lang w:eastAsia="nl-NL"/>
        </w:rPr>
      </w:pPr>
    </w:p>
    <w:p w14:paraId="1F5793F6" w14:textId="7DD401A8" w:rsidR="00FA3753" w:rsidRDefault="00FA3753" w:rsidP="00A31BB3">
      <w:pPr>
        <w:spacing w:after="0" w:line="360" w:lineRule="atLeast"/>
        <w:rPr>
          <w:rFonts w:ascii="&amp;quot" w:eastAsia="Times New Roman" w:hAnsi="&amp;quot" w:cs="Times New Roman"/>
          <w:color w:val="777777"/>
          <w:sz w:val="24"/>
          <w:szCs w:val="24"/>
          <w:lang w:eastAsia="nl-NL"/>
        </w:rPr>
      </w:pPr>
    </w:p>
    <w:p w14:paraId="49507A33" w14:textId="30BCA61F" w:rsidR="00FA3753" w:rsidRDefault="00FA3753" w:rsidP="00A31BB3">
      <w:pPr>
        <w:spacing w:after="0" w:line="360" w:lineRule="atLeast"/>
        <w:rPr>
          <w:rFonts w:ascii="&amp;quot" w:eastAsia="Times New Roman" w:hAnsi="&amp;quot" w:cs="Times New Roman"/>
          <w:b/>
          <w:bCs/>
          <w:color w:val="777777"/>
          <w:sz w:val="32"/>
          <w:szCs w:val="32"/>
          <w:lang w:eastAsia="nl-NL"/>
        </w:rPr>
      </w:pPr>
      <w:r w:rsidRPr="00FA3753">
        <w:rPr>
          <w:rFonts w:ascii="&amp;quot" w:eastAsia="Times New Roman" w:hAnsi="&amp;quot" w:cs="Times New Roman"/>
          <w:b/>
          <w:bCs/>
          <w:color w:val="777777"/>
          <w:sz w:val="32"/>
          <w:szCs w:val="32"/>
          <w:lang w:eastAsia="nl-NL"/>
        </w:rPr>
        <w:t>Bijlage 3</w:t>
      </w:r>
    </w:p>
    <w:p w14:paraId="4D84A35D" w14:textId="747C033E" w:rsidR="00FA3753" w:rsidRDefault="00FA3753" w:rsidP="00A31BB3">
      <w:pPr>
        <w:spacing w:after="0" w:line="360" w:lineRule="atLeast"/>
        <w:rPr>
          <w:rFonts w:ascii="&amp;quot" w:eastAsia="Times New Roman" w:hAnsi="&amp;quot" w:cs="Times New Roman"/>
          <w:b/>
          <w:bCs/>
          <w:color w:val="777777"/>
          <w:sz w:val="32"/>
          <w:szCs w:val="32"/>
          <w:lang w:eastAsia="nl-NL"/>
        </w:rPr>
      </w:pPr>
    </w:p>
    <w:p w14:paraId="4057E849" w14:textId="387E3D69" w:rsidR="00FA3753" w:rsidRPr="00E538B7" w:rsidRDefault="00BF1045">
      <w:pPr>
        <w:rPr>
          <w:b/>
          <w:bCs/>
        </w:rPr>
      </w:pPr>
      <w:r>
        <w:rPr>
          <w:b/>
          <w:bCs/>
        </w:rPr>
        <w:t>Daadwerkelijk e</w:t>
      </w:r>
      <w:r w:rsidR="00FA3753" w:rsidRPr="00E538B7">
        <w:rPr>
          <w:b/>
          <w:bCs/>
        </w:rPr>
        <w:t xml:space="preserve">nergieverbruik </w:t>
      </w:r>
      <w:r>
        <w:rPr>
          <w:b/>
          <w:bCs/>
        </w:rPr>
        <w:t xml:space="preserve">met </w:t>
      </w:r>
      <w:r w:rsidR="00FA3753" w:rsidRPr="00E538B7">
        <w:rPr>
          <w:b/>
          <w:bCs/>
        </w:rPr>
        <w:t xml:space="preserve">warmtepomp </w:t>
      </w:r>
      <w:r>
        <w:rPr>
          <w:b/>
          <w:bCs/>
        </w:rPr>
        <w:t xml:space="preserve">van </w:t>
      </w:r>
      <w:r w:rsidR="00FA3753" w:rsidRPr="00E538B7">
        <w:rPr>
          <w:b/>
          <w:bCs/>
        </w:rPr>
        <w:t>1 oktober 2018 – 1 oktober 2019</w:t>
      </w:r>
    </w:p>
    <w:p w14:paraId="07771C2E" w14:textId="77777777" w:rsidR="00FA3753" w:rsidRDefault="00FA3753"/>
    <w:p w14:paraId="7F80B426" w14:textId="77777777" w:rsidR="00FA3753" w:rsidRDefault="00FA3753">
      <w:r>
        <w:tab/>
      </w:r>
      <w:r>
        <w:tab/>
      </w:r>
      <w:r>
        <w:tab/>
      </w:r>
      <w:r>
        <w:tab/>
        <w:t>Verwarming kwh</w:t>
      </w:r>
      <w:r>
        <w:tab/>
        <w:t>warmwater Kwh</w:t>
      </w:r>
      <w:r>
        <w:tab/>
        <w:t>Totaal</w:t>
      </w:r>
    </w:p>
    <w:p w14:paraId="078C12CA" w14:textId="77777777" w:rsidR="00FA3753" w:rsidRDefault="00FA3753">
      <w:r>
        <w:t xml:space="preserve">Oktober </w:t>
      </w:r>
      <w:r>
        <w:tab/>
        <w:t>2018</w:t>
      </w:r>
      <w:r>
        <w:tab/>
      </w:r>
      <w:r>
        <w:tab/>
        <w:t>36</w:t>
      </w:r>
      <w:r>
        <w:tab/>
      </w:r>
      <w:r>
        <w:tab/>
      </w:r>
      <w:r>
        <w:tab/>
        <w:t>20</w:t>
      </w:r>
      <w:r>
        <w:tab/>
      </w:r>
      <w:r>
        <w:tab/>
      </w:r>
      <w:r>
        <w:tab/>
        <w:t>56</w:t>
      </w:r>
    </w:p>
    <w:p w14:paraId="23B981F6" w14:textId="77777777" w:rsidR="00FA3753" w:rsidRDefault="00FA3753">
      <w:r>
        <w:t xml:space="preserve">November </w:t>
      </w:r>
      <w:r>
        <w:tab/>
        <w:t>2018</w:t>
      </w:r>
      <w:r>
        <w:tab/>
      </w:r>
      <w:r>
        <w:tab/>
        <w:t>291</w:t>
      </w:r>
      <w:r>
        <w:tab/>
      </w:r>
      <w:r>
        <w:tab/>
      </w:r>
      <w:r>
        <w:tab/>
        <w:t>21</w:t>
      </w:r>
      <w:r>
        <w:tab/>
      </w:r>
      <w:r>
        <w:tab/>
      </w:r>
      <w:r>
        <w:tab/>
        <w:t>312</w:t>
      </w:r>
    </w:p>
    <w:p w14:paraId="1EBB8526" w14:textId="77777777" w:rsidR="00FA3753" w:rsidRDefault="00FA3753">
      <w:r>
        <w:t xml:space="preserve">December </w:t>
      </w:r>
      <w:r>
        <w:tab/>
        <w:t>2018</w:t>
      </w:r>
      <w:r>
        <w:tab/>
      </w:r>
      <w:r>
        <w:tab/>
        <w:t>276</w:t>
      </w:r>
      <w:r>
        <w:tab/>
      </w:r>
      <w:r>
        <w:tab/>
      </w:r>
      <w:r>
        <w:tab/>
        <w:t>20</w:t>
      </w:r>
      <w:r>
        <w:tab/>
      </w:r>
      <w:r>
        <w:tab/>
      </w:r>
      <w:r>
        <w:tab/>
        <w:t>206</w:t>
      </w:r>
    </w:p>
    <w:p w14:paraId="1AEFC0EC" w14:textId="77777777" w:rsidR="00FA3753" w:rsidRDefault="00FA3753">
      <w:r>
        <w:t xml:space="preserve">Januari </w:t>
      </w:r>
      <w:r>
        <w:tab/>
      </w:r>
      <w:r>
        <w:tab/>
        <w:t>2019</w:t>
      </w:r>
      <w:r>
        <w:tab/>
      </w:r>
      <w:r>
        <w:tab/>
        <w:t>476</w:t>
      </w:r>
      <w:r>
        <w:tab/>
      </w:r>
      <w:r>
        <w:tab/>
      </w:r>
      <w:r>
        <w:tab/>
        <w:t>20</w:t>
      </w:r>
      <w:r>
        <w:tab/>
      </w:r>
      <w:r>
        <w:tab/>
      </w:r>
      <w:r>
        <w:tab/>
        <w:t>496</w:t>
      </w:r>
    </w:p>
    <w:p w14:paraId="7AC8E776" w14:textId="77777777" w:rsidR="00FA3753" w:rsidRDefault="00FA3753">
      <w:r>
        <w:t xml:space="preserve">Februari </w:t>
      </w:r>
      <w:r>
        <w:tab/>
        <w:t>2019</w:t>
      </w:r>
      <w:r>
        <w:tab/>
      </w:r>
      <w:r>
        <w:tab/>
        <w:t>240</w:t>
      </w:r>
      <w:r>
        <w:tab/>
      </w:r>
      <w:r>
        <w:tab/>
      </w:r>
      <w:r>
        <w:tab/>
        <w:t>20</w:t>
      </w:r>
      <w:r>
        <w:tab/>
      </w:r>
      <w:r>
        <w:tab/>
      </w:r>
      <w:r>
        <w:tab/>
        <w:t>260</w:t>
      </w:r>
    </w:p>
    <w:p w14:paraId="08648FE2" w14:textId="77777777" w:rsidR="00FA3753" w:rsidRDefault="00FA3753">
      <w:r>
        <w:t>Maart</w:t>
      </w:r>
      <w:r>
        <w:tab/>
      </w:r>
      <w:r>
        <w:tab/>
        <w:t>2019</w:t>
      </w:r>
      <w:r>
        <w:tab/>
      </w:r>
      <w:r>
        <w:tab/>
        <w:t>218</w:t>
      </w:r>
      <w:r>
        <w:tab/>
      </w:r>
      <w:r>
        <w:tab/>
      </w:r>
      <w:r>
        <w:tab/>
        <w:t>19</w:t>
      </w:r>
      <w:r>
        <w:tab/>
      </w:r>
      <w:r>
        <w:tab/>
      </w:r>
      <w:r>
        <w:tab/>
        <w:t>237</w:t>
      </w:r>
    </w:p>
    <w:p w14:paraId="14F087E1" w14:textId="77777777" w:rsidR="00FA3753" w:rsidRDefault="00FA3753">
      <w:r>
        <w:t>April</w:t>
      </w:r>
      <w:r>
        <w:tab/>
      </w:r>
      <w:r>
        <w:tab/>
        <w:t>2019</w:t>
      </w:r>
      <w:r>
        <w:tab/>
      </w:r>
      <w:r>
        <w:tab/>
        <w:t>10</w:t>
      </w:r>
      <w:r>
        <w:tab/>
      </w:r>
      <w:r>
        <w:tab/>
      </w:r>
      <w:r>
        <w:tab/>
        <w:t>20</w:t>
      </w:r>
      <w:r>
        <w:tab/>
      </w:r>
      <w:r>
        <w:tab/>
      </w:r>
      <w:r>
        <w:tab/>
        <w:t xml:space="preserve"> 30</w:t>
      </w:r>
    </w:p>
    <w:p w14:paraId="6A996DBF" w14:textId="77777777" w:rsidR="00FA3753" w:rsidRDefault="00FA3753">
      <w:r>
        <w:t>Mei</w:t>
      </w:r>
      <w:r>
        <w:tab/>
      </w:r>
      <w:r>
        <w:tab/>
        <w:t>2019</w:t>
      </w:r>
      <w:r>
        <w:tab/>
      </w:r>
      <w:r>
        <w:tab/>
        <w:t>0</w:t>
      </w:r>
      <w:r>
        <w:tab/>
      </w:r>
      <w:r>
        <w:tab/>
      </w:r>
      <w:r>
        <w:tab/>
        <w:t>20</w:t>
      </w:r>
      <w:r>
        <w:tab/>
      </w:r>
      <w:r>
        <w:tab/>
      </w:r>
      <w:r>
        <w:tab/>
        <w:t>20</w:t>
      </w:r>
    </w:p>
    <w:p w14:paraId="1B141C45" w14:textId="77777777" w:rsidR="00FA3753" w:rsidRDefault="00FA3753">
      <w:r>
        <w:t>Juni</w:t>
      </w:r>
      <w:r>
        <w:tab/>
      </w:r>
      <w:r>
        <w:tab/>
        <w:t>2019</w:t>
      </w:r>
      <w:r>
        <w:tab/>
      </w:r>
      <w:r>
        <w:tab/>
        <w:t>0</w:t>
      </w:r>
      <w:r>
        <w:tab/>
      </w:r>
      <w:r>
        <w:tab/>
      </w:r>
      <w:r>
        <w:tab/>
        <w:t>19</w:t>
      </w:r>
      <w:r>
        <w:tab/>
      </w:r>
      <w:r>
        <w:tab/>
      </w:r>
      <w:r>
        <w:tab/>
        <w:t>13</w:t>
      </w:r>
    </w:p>
    <w:p w14:paraId="6D8D3B69" w14:textId="77777777" w:rsidR="00FA3753" w:rsidRDefault="00FA3753">
      <w:r>
        <w:t>Juli</w:t>
      </w:r>
      <w:r>
        <w:tab/>
      </w:r>
      <w:r>
        <w:tab/>
        <w:t>2019</w:t>
      </w:r>
      <w:r>
        <w:tab/>
      </w:r>
      <w:r>
        <w:tab/>
        <w:t>0</w:t>
      </w:r>
      <w:r>
        <w:tab/>
      </w:r>
      <w:r>
        <w:tab/>
      </w:r>
      <w:r>
        <w:tab/>
        <w:t>13</w:t>
      </w:r>
      <w:r>
        <w:tab/>
      </w:r>
      <w:r>
        <w:tab/>
      </w:r>
      <w:r>
        <w:tab/>
        <w:t>13</w:t>
      </w:r>
    </w:p>
    <w:p w14:paraId="5E2D1BC3" w14:textId="77777777" w:rsidR="00FA3753" w:rsidRDefault="00FA3753">
      <w:r>
        <w:t>Augustus</w:t>
      </w:r>
      <w:r>
        <w:tab/>
        <w:t>2019</w:t>
      </w:r>
      <w:r>
        <w:tab/>
      </w:r>
      <w:r>
        <w:tab/>
        <w:t>0</w:t>
      </w:r>
      <w:r>
        <w:tab/>
      </w:r>
      <w:r>
        <w:tab/>
      </w:r>
      <w:r>
        <w:tab/>
        <w:t>22</w:t>
      </w:r>
      <w:r>
        <w:tab/>
      </w:r>
      <w:r>
        <w:tab/>
      </w:r>
      <w:r>
        <w:tab/>
        <w:t>22</w:t>
      </w:r>
    </w:p>
    <w:p w14:paraId="038EE1FC" w14:textId="77777777" w:rsidR="00FA3753" w:rsidRDefault="00FA3753">
      <w:r w:rsidRPr="00F33416">
        <w:rPr>
          <w:u w:val="single"/>
        </w:rPr>
        <w:t xml:space="preserve">september </w:t>
      </w:r>
      <w:r w:rsidRPr="00F33416">
        <w:rPr>
          <w:u w:val="single"/>
        </w:rPr>
        <w:tab/>
        <w:t>2019</w:t>
      </w:r>
      <w:r w:rsidRPr="00F33416">
        <w:rPr>
          <w:u w:val="single"/>
        </w:rPr>
        <w:tab/>
      </w:r>
      <w:r w:rsidRPr="00F33416">
        <w:rPr>
          <w:u w:val="single"/>
        </w:rPr>
        <w:tab/>
        <w:t>1</w:t>
      </w:r>
      <w:r w:rsidRPr="00F33416">
        <w:rPr>
          <w:u w:val="single"/>
        </w:rPr>
        <w:tab/>
      </w:r>
      <w:r w:rsidRPr="00F33416">
        <w:rPr>
          <w:u w:val="single"/>
        </w:rPr>
        <w:tab/>
      </w:r>
      <w:r w:rsidRPr="00F33416">
        <w:rPr>
          <w:u w:val="single"/>
        </w:rPr>
        <w:tab/>
        <w:t>18</w:t>
      </w:r>
      <w:r w:rsidRPr="00F33416">
        <w:rPr>
          <w:u w:val="single"/>
        </w:rPr>
        <w:tab/>
      </w:r>
      <w:r w:rsidRPr="00F33416">
        <w:rPr>
          <w:u w:val="single"/>
        </w:rPr>
        <w:tab/>
      </w:r>
      <w:r w:rsidRPr="00F33416">
        <w:rPr>
          <w:u w:val="single"/>
        </w:rPr>
        <w:tab/>
        <w:t>19</w:t>
      </w:r>
    </w:p>
    <w:p w14:paraId="1B80215E" w14:textId="77777777" w:rsidR="00FA3753" w:rsidRDefault="00FA3753">
      <w:r>
        <w:tab/>
      </w:r>
      <w:r>
        <w:tab/>
      </w:r>
      <w:r>
        <w:tab/>
      </w:r>
      <w:r>
        <w:tab/>
        <w:t xml:space="preserve">1308 </w:t>
      </w:r>
      <w:r>
        <w:tab/>
      </w:r>
      <w:r>
        <w:tab/>
      </w:r>
      <w:r>
        <w:tab/>
        <w:t>232</w:t>
      </w:r>
      <w:r>
        <w:tab/>
      </w:r>
      <w:r>
        <w:tab/>
      </w:r>
      <w:r>
        <w:tab/>
        <w:t>1540</w:t>
      </w:r>
    </w:p>
    <w:p w14:paraId="1D8CDC0E" w14:textId="77777777" w:rsidR="00FA3753" w:rsidRDefault="00FA3753"/>
    <w:p w14:paraId="3FE2D4CF" w14:textId="77777777" w:rsidR="00FA3753" w:rsidRDefault="00FA3753">
      <w:r>
        <w:t>Totaal elektriciteitsverbruik</w:t>
      </w:r>
    </w:p>
    <w:p w14:paraId="7C0AED3A" w14:textId="77777777" w:rsidR="00FA3753" w:rsidRDefault="00FA3753">
      <w:r>
        <w:tab/>
      </w:r>
      <w:r>
        <w:tab/>
      </w:r>
      <w:r>
        <w:tab/>
      </w:r>
      <w:r>
        <w:tab/>
      </w:r>
      <w:r>
        <w:tab/>
      </w:r>
      <w:r>
        <w:tab/>
      </w:r>
      <w:r>
        <w:tab/>
      </w:r>
      <w:r>
        <w:tab/>
        <w:t>TOTAAL</w:t>
      </w:r>
    </w:p>
    <w:p w14:paraId="4A3BB6B7" w14:textId="77777777" w:rsidR="00FA3753" w:rsidRDefault="00FA3753">
      <w:r>
        <w:t xml:space="preserve">25 sept  2018 </w:t>
      </w:r>
      <w:r>
        <w:tab/>
        <w:t>19211</w:t>
      </w:r>
      <w:r>
        <w:tab/>
      </w:r>
      <w:r>
        <w:tab/>
        <w:t xml:space="preserve">27 sept 2019 </w:t>
      </w:r>
      <w:r>
        <w:tab/>
        <w:t xml:space="preserve">22616 </w:t>
      </w:r>
      <w:r>
        <w:tab/>
      </w:r>
      <w:r>
        <w:tab/>
        <w:t>= 3405</w:t>
      </w:r>
    </w:p>
    <w:p w14:paraId="6FDD7301" w14:textId="77777777" w:rsidR="00FA3753" w:rsidRDefault="00FA3753">
      <w:r>
        <w:tab/>
      </w:r>
      <w:r>
        <w:tab/>
        <w:t>64579</w:t>
      </w:r>
      <w:r>
        <w:tab/>
      </w:r>
      <w:r>
        <w:tab/>
      </w:r>
      <w:r>
        <w:tab/>
      </w:r>
      <w:r>
        <w:tab/>
        <w:t>68195</w:t>
      </w:r>
      <w:r>
        <w:tab/>
      </w:r>
      <w:r>
        <w:tab/>
      </w:r>
      <w:r w:rsidRPr="008C5FAF">
        <w:rPr>
          <w:u w:val="single"/>
        </w:rPr>
        <w:t>= 3</w:t>
      </w:r>
      <w:r>
        <w:rPr>
          <w:u w:val="single"/>
        </w:rPr>
        <w:t>616</w:t>
      </w:r>
    </w:p>
    <w:p w14:paraId="1D91D61E" w14:textId="5E06C1FB" w:rsidR="00FA3753" w:rsidRDefault="00FA3753">
      <w:r>
        <w:t xml:space="preserve">  </w:t>
      </w:r>
      <w:r>
        <w:tab/>
      </w:r>
      <w:r>
        <w:tab/>
      </w:r>
      <w:r>
        <w:tab/>
      </w:r>
      <w:r>
        <w:tab/>
      </w:r>
      <w:r>
        <w:tab/>
      </w:r>
      <w:r>
        <w:tab/>
      </w:r>
      <w:r>
        <w:tab/>
      </w:r>
      <w:r>
        <w:tab/>
        <w:t>= 7021</w:t>
      </w:r>
    </w:p>
    <w:p w14:paraId="444C960C" w14:textId="4925185C" w:rsidR="00BF1045" w:rsidRDefault="00BF1045"/>
    <w:p w14:paraId="2F245EA2" w14:textId="09BEA8D2" w:rsidR="00BF1045" w:rsidRDefault="00BF1045">
      <w:r>
        <w:t>Conclusie:</w:t>
      </w:r>
    </w:p>
    <w:p w14:paraId="725F358F" w14:textId="679176C6" w:rsidR="00BF1045" w:rsidRPr="008C5FAF" w:rsidRDefault="00BF1045">
      <w:r>
        <w:t xml:space="preserve">Het energieverbruik van de warmtepomp val erg mee, maar het energieverbruik van het huis </w:t>
      </w:r>
      <w:r w:rsidR="007F7E92">
        <w:t xml:space="preserve">met elektrische vloerverwarming in de badkamer en </w:t>
      </w:r>
      <w:r>
        <w:t xml:space="preserve"> close up boiler van 10 liter bij de keuken, is </w:t>
      </w:r>
      <w:r w:rsidR="007F7E92">
        <w:t xml:space="preserve">met ca 5.500 KWh </w:t>
      </w:r>
      <w:r>
        <w:t>(te) hoog!</w:t>
      </w:r>
    </w:p>
    <w:p w14:paraId="7ECFEDF9" w14:textId="77777777" w:rsidR="00FA3753" w:rsidRDefault="00FA3753"/>
    <w:p w14:paraId="54956745" w14:textId="77777777" w:rsidR="00FA3753" w:rsidRPr="00FA3753" w:rsidRDefault="00FA3753" w:rsidP="00A31BB3">
      <w:pPr>
        <w:spacing w:after="0" w:line="360" w:lineRule="atLeast"/>
        <w:rPr>
          <w:rFonts w:ascii="&amp;quot" w:eastAsia="Times New Roman" w:hAnsi="&amp;quot" w:cs="Times New Roman"/>
          <w:b/>
          <w:bCs/>
          <w:color w:val="777777"/>
          <w:sz w:val="32"/>
          <w:szCs w:val="32"/>
          <w:lang w:eastAsia="nl-NL"/>
        </w:rPr>
      </w:pPr>
    </w:p>
    <w:sectPr w:rsidR="00FA3753" w:rsidRPr="00FA3753">
      <w:head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749F6" w14:textId="77777777" w:rsidR="00221CAA" w:rsidRDefault="00221CAA" w:rsidP="0081744B">
      <w:pPr>
        <w:spacing w:after="0" w:line="240" w:lineRule="auto"/>
      </w:pPr>
      <w:r>
        <w:separator/>
      </w:r>
    </w:p>
  </w:endnote>
  <w:endnote w:type="continuationSeparator" w:id="0">
    <w:p w14:paraId="28D14004" w14:textId="77777777" w:rsidR="00221CAA" w:rsidRDefault="00221CAA" w:rsidP="00817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B6DBB" w14:textId="77777777" w:rsidR="00221CAA" w:rsidRDefault="00221CAA" w:rsidP="0081744B">
      <w:pPr>
        <w:spacing w:after="0" w:line="240" w:lineRule="auto"/>
      </w:pPr>
      <w:r>
        <w:separator/>
      </w:r>
    </w:p>
  </w:footnote>
  <w:footnote w:type="continuationSeparator" w:id="0">
    <w:p w14:paraId="60EAD566" w14:textId="77777777" w:rsidR="00221CAA" w:rsidRDefault="00221CAA" w:rsidP="00817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291234"/>
      <w:docPartObj>
        <w:docPartGallery w:val="Page Numbers (Top of Page)"/>
        <w:docPartUnique/>
      </w:docPartObj>
    </w:sdtPr>
    <w:sdtEndPr/>
    <w:sdtContent>
      <w:p w14:paraId="790FFE57" w14:textId="77777777" w:rsidR="00A138D1" w:rsidRDefault="00A138D1">
        <w:pPr>
          <w:pStyle w:val="Koptekst"/>
          <w:jc w:val="right"/>
        </w:pPr>
        <w:r>
          <w:fldChar w:fldCharType="begin"/>
        </w:r>
        <w:r>
          <w:instrText>PAGE   \* MERGEFORMAT</w:instrText>
        </w:r>
        <w:r>
          <w:fldChar w:fldCharType="separate"/>
        </w:r>
        <w:r>
          <w:t>2</w:t>
        </w:r>
        <w:r>
          <w:fldChar w:fldCharType="end"/>
        </w:r>
      </w:p>
    </w:sdtContent>
  </w:sdt>
  <w:p w14:paraId="759D398D" w14:textId="77777777" w:rsidR="00A138D1" w:rsidRDefault="00A138D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362F5"/>
    <w:multiLevelType w:val="hybridMultilevel"/>
    <w:tmpl w:val="98765070"/>
    <w:lvl w:ilvl="0" w:tplc="EF8C60EC">
      <w:start w:val="18"/>
      <w:numFmt w:val="bullet"/>
      <w:lvlText w:val="-"/>
      <w:lvlJc w:val="left"/>
      <w:pPr>
        <w:ind w:left="1770" w:hanging="360"/>
      </w:pPr>
      <w:rPr>
        <w:rFonts w:ascii="Calibri" w:eastAsiaTheme="minorHAnsi" w:hAnsi="Calibri" w:cs="Calibri" w:hint="default"/>
      </w:rPr>
    </w:lvl>
    <w:lvl w:ilvl="1" w:tplc="04130003">
      <w:start w:val="1"/>
      <w:numFmt w:val="bullet"/>
      <w:lvlText w:val="o"/>
      <w:lvlJc w:val="left"/>
      <w:pPr>
        <w:ind w:left="2490" w:hanging="360"/>
      </w:pPr>
      <w:rPr>
        <w:rFonts w:ascii="Courier New" w:hAnsi="Courier New" w:cs="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1" w15:restartNumberingAfterBreak="0">
    <w:nsid w:val="0B317718"/>
    <w:multiLevelType w:val="multilevel"/>
    <w:tmpl w:val="4CCE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92C50"/>
    <w:multiLevelType w:val="multilevel"/>
    <w:tmpl w:val="638E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AF65CE"/>
    <w:multiLevelType w:val="multilevel"/>
    <w:tmpl w:val="BB9E1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A05054"/>
    <w:multiLevelType w:val="hybridMultilevel"/>
    <w:tmpl w:val="F55EBAA4"/>
    <w:lvl w:ilvl="0" w:tplc="FB708FD8">
      <w:start w:val="1"/>
      <w:numFmt w:val="bullet"/>
      <w:lvlText w:val="-"/>
      <w:lvlJc w:val="left"/>
      <w:pPr>
        <w:ind w:left="720" w:hanging="360"/>
      </w:pPr>
      <w:rPr>
        <w:rFonts w:ascii="&amp;quot" w:eastAsia="Times New Roman" w:hAnsi="&amp;quo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3ED"/>
    <w:rsid w:val="00093C00"/>
    <w:rsid w:val="00126FDE"/>
    <w:rsid w:val="00152262"/>
    <w:rsid w:val="00207C14"/>
    <w:rsid w:val="00221CAA"/>
    <w:rsid w:val="0023057A"/>
    <w:rsid w:val="002310A9"/>
    <w:rsid w:val="002D4581"/>
    <w:rsid w:val="00320968"/>
    <w:rsid w:val="0037518E"/>
    <w:rsid w:val="00392D85"/>
    <w:rsid w:val="00392F67"/>
    <w:rsid w:val="00411239"/>
    <w:rsid w:val="00490E8A"/>
    <w:rsid w:val="005179C3"/>
    <w:rsid w:val="005D52EC"/>
    <w:rsid w:val="0063430C"/>
    <w:rsid w:val="00652256"/>
    <w:rsid w:val="0065501B"/>
    <w:rsid w:val="00697272"/>
    <w:rsid w:val="006B5C85"/>
    <w:rsid w:val="0070286D"/>
    <w:rsid w:val="00757D38"/>
    <w:rsid w:val="007C2200"/>
    <w:rsid w:val="007F32BC"/>
    <w:rsid w:val="007F7E92"/>
    <w:rsid w:val="00816EDF"/>
    <w:rsid w:val="0081744B"/>
    <w:rsid w:val="00847F0C"/>
    <w:rsid w:val="00913F96"/>
    <w:rsid w:val="00950AD6"/>
    <w:rsid w:val="009B461E"/>
    <w:rsid w:val="009C13ED"/>
    <w:rsid w:val="009C471F"/>
    <w:rsid w:val="00A138D1"/>
    <w:rsid w:val="00A31BB3"/>
    <w:rsid w:val="00A71212"/>
    <w:rsid w:val="00B972C9"/>
    <w:rsid w:val="00BF1045"/>
    <w:rsid w:val="00C76698"/>
    <w:rsid w:val="00C85C8C"/>
    <w:rsid w:val="00CB00DA"/>
    <w:rsid w:val="00DF3D70"/>
    <w:rsid w:val="00E540D0"/>
    <w:rsid w:val="00E55EA2"/>
    <w:rsid w:val="00F30563"/>
    <w:rsid w:val="00F45547"/>
    <w:rsid w:val="00FA37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3ED8B"/>
  <w15:chartTrackingRefBased/>
  <w15:docId w15:val="{049409EF-C080-4313-BF09-557A9FE9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next w:val="Standaard"/>
    <w:link w:val="Kop1Char"/>
    <w:uiPriority w:val="9"/>
    <w:qFormat/>
    <w:rsid w:val="00A71212"/>
    <w:pPr>
      <w:keepNext/>
      <w:keepLines/>
      <w:spacing w:after="229"/>
      <w:ind w:left="2285"/>
      <w:jc w:val="center"/>
      <w:outlineLvl w:val="0"/>
    </w:pPr>
    <w:rPr>
      <w:rFonts w:ascii="Calibri" w:eastAsia="Calibri" w:hAnsi="Calibri" w:cs="Calibri"/>
      <w:color w:val="000000"/>
      <w:sz w:val="38"/>
      <w:lang w:eastAsia="nl-NL"/>
    </w:rPr>
  </w:style>
  <w:style w:type="paragraph" w:styleId="Kop2">
    <w:name w:val="heading 2"/>
    <w:next w:val="Standaard"/>
    <w:link w:val="Kop2Char"/>
    <w:uiPriority w:val="9"/>
    <w:unhideWhenUsed/>
    <w:qFormat/>
    <w:rsid w:val="00A71212"/>
    <w:pPr>
      <w:keepNext/>
      <w:keepLines/>
      <w:spacing w:after="0"/>
      <w:ind w:left="101"/>
      <w:outlineLvl w:val="1"/>
    </w:pPr>
    <w:rPr>
      <w:rFonts w:ascii="Calibri" w:eastAsia="Calibri" w:hAnsi="Calibri" w:cs="Calibri"/>
      <w:color w:val="000000"/>
      <w:sz w:val="3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47F0C"/>
    <w:pPr>
      <w:ind w:left="720"/>
      <w:contextualSpacing/>
    </w:pPr>
  </w:style>
  <w:style w:type="character" w:customStyle="1" w:styleId="Kop1Char">
    <w:name w:val="Kop 1 Char"/>
    <w:basedOn w:val="Standaardalinea-lettertype"/>
    <w:link w:val="Kop1"/>
    <w:uiPriority w:val="9"/>
    <w:rsid w:val="00A71212"/>
    <w:rPr>
      <w:rFonts w:ascii="Calibri" w:eastAsia="Calibri" w:hAnsi="Calibri" w:cs="Calibri"/>
      <w:color w:val="000000"/>
      <w:sz w:val="38"/>
      <w:lang w:eastAsia="nl-NL"/>
    </w:rPr>
  </w:style>
  <w:style w:type="character" w:customStyle="1" w:styleId="Kop2Char">
    <w:name w:val="Kop 2 Char"/>
    <w:basedOn w:val="Standaardalinea-lettertype"/>
    <w:link w:val="Kop2"/>
    <w:uiPriority w:val="9"/>
    <w:rsid w:val="00A71212"/>
    <w:rPr>
      <w:rFonts w:ascii="Calibri" w:eastAsia="Calibri" w:hAnsi="Calibri" w:cs="Calibri"/>
      <w:color w:val="000000"/>
      <w:sz w:val="34"/>
      <w:lang w:eastAsia="nl-NL"/>
    </w:rPr>
  </w:style>
  <w:style w:type="table" w:customStyle="1" w:styleId="TableGrid">
    <w:name w:val="TableGrid"/>
    <w:rsid w:val="00A71212"/>
    <w:pPr>
      <w:spacing w:after="0" w:line="240" w:lineRule="auto"/>
    </w:pPr>
    <w:rPr>
      <w:rFonts w:eastAsiaTheme="minorEastAsia"/>
      <w:lang w:eastAsia="nl-NL"/>
    </w:rPr>
    <w:tblPr>
      <w:tblCellMar>
        <w:top w:w="0" w:type="dxa"/>
        <w:left w:w="0" w:type="dxa"/>
        <w:bottom w:w="0" w:type="dxa"/>
        <w:right w:w="0" w:type="dxa"/>
      </w:tblCellMar>
    </w:tblPr>
  </w:style>
  <w:style w:type="paragraph" w:styleId="Koptekst">
    <w:name w:val="header"/>
    <w:basedOn w:val="Standaard"/>
    <w:link w:val="KoptekstChar"/>
    <w:uiPriority w:val="99"/>
    <w:unhideWhenUsed/>
    <w:rsid w:val="008174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744B"/>
  </w:style>
  <w:style w:type="paragraph" w:styleId="Voettekst">
    <w:name w:val="footer"/>
    <w:basedOn w:val="Standaard"/>
    <w:link w:val="VoettekstChar"/>
    <w:uiPriority w:val="99"/>
    <w:unhideWhenUsed/>
    <w:rsid w:val="008174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74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812856">
      <w:bodyDiv w:val="1"/>
      <w:marLeft w:val="0"/>
      <w:marRight w:val="0"/>
      <w:marTop w:val="0"/>
      <w:marBottom w:val="0"/>
      <w:divBdr>
        <w:top w:val="none" w:sz="0" w:space="0" w:color="auto"/>
        <w:left w:val="none" w:sz="0" w:space="0" w:color="auto"/>
        <w:bottom w:val="none" w:sz="0" w:space="0" w:color="auto"/>
        <w:right w:val="none" w:sz="0" w:space="0" w:color="auto"/>
      </w:divBdr>
    </w:div>
    <w:div w:id="196418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hyperlink" Target="https://warmtepomp-weetjes.nl/media/warmtepomp_home/tabel_vollast_draaiuren_warmtepomp.png" TargetMode="External"/><Relationship Id="rId19" Type="http://schemas.openxmlformats.org/officeDocument/2006/relationships/image" Target="media/image10.jpg"/><Relationship Id="rId31"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emf"/><Relationship Id="rId8" Type="http://schemas.openxmlformats.org/officeDocument/2006/relationships/hyperlink" Target="https://warmtepomp-weetjes.nl/media/warmtepomp_home/warmtapwater_verbruik_perjaar_gemiddeld_nl.jp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80F6A-0B9D-4AAB-A8A2-9D1EED9C9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2189</Words>
  <Characters>12041</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Braas</dc:creator>
  <cp:keywords/>
  <dc:description/>
  <cp:lastModifiedBy>Gerard Braas</cp:lastModifiedBy>
  <cp:revision>3</cp:revision>
  <dcterms:created xsi:type="dcterms:W3CDTF">2021-12-07T15:01:00Z</dcterms:created>
  <dcterms:modified xsi:type="dcterms:W3CDTF">2022-04-04T08:20:00Z</dcterms:modified>
</cp:coreProperties>
</file>